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502" w:rsidRDefault="001D6770">
      <w:pPr>
        <w:jc w:val="center"/>
        <w:rPr>
          <w:b/>
          <w:sz w:val="44"/>
          <w:szCs w:val="44"/>
        </w:rPr>
      </w:pPr>
      <w:bookmarkStart w:id="0" w:name="_GoBack"/>
      <w:r>
        <w:rPr>
          <w:rFonts w:hint="eastAsia"/>
          <w:b/>
          <w:sz w:val="44"/>
          <w:szCs w:val="44"/>
        </w:rPr>
        <w:t>二连浩特市</w:t>
      </w:r>
      <w:r w:rsidR="000F20C5">
        <w:rPr>
          <w:rFonts w:hint="eastAsia"/>
          <w:b/>
          <w:sz w:val="44"/>
          <w:szCs w:val="44"/>
        </w:rPr>
        <w:t>给水工程</w:t>
      </w:r>
    </w:p>
    <w:p w:rsidR="00B97502" w:rsidRDefault="001D6770">
      <w:pPr>
        <w:jc w:val="center"/>
        <w:rPr>
          <w:b/>
          <w:sz w:val="44"/>
          <w:szCs w:val="44"/>
        </w:rPr>
      </w:pPr>
      <w:r>
        <w:rPr>
          <w:rFonts w:hint="eastAsia"/>
          <w:b/>
          <w:sz w:val="44"/>
          <w:szCs w:val="44"/>
        </w:rPr>
        <w:t>分包商竞争性谈判公告</w:t>
      </w:r>
    </w:p>
    <w:p w:rsidR="00B97502" w:rsidRDefault="003D7560">
      <w:pPr>
        <w:numPr>
          <w:ilvl w:val="0"/>
          <w:numId w:val="1"/>
        </w:numPr>
        <w:spacing w:line="360" w:lineRule="auto"/>
        <w:jc w:val="left"/>
        <w:rPr>
          <w:rFonts w:ascii="宋体" w:hAnsi="宋体"/>
          <w:b/>
          <w:sz w:val="24"/>
        </w:rPr>
      </w:pPr>
      <w:r>
        <w:rPr>
          <w:rFonts w:ascii="宋体" w:hAnsi="宋体" w:hint="eastAsia"/>
          <w:b/>
          <w:sz w:val="24"/>
        </w:rPr>
        <w:t>发包</w:t>
      </w:r>
      <w:r w:rsidR="001D6770">
        <w:rPr>
          <w:rFonts w:ascii="宋体" w:hAnsi="宋体" w:hint="eastAsia"/>
          <w:b/>
          <w:sz w:val="24"/>
        </w:rPr>
        <w:t>人：</w:t>
      </w:r>
      <w:proofErr w:type="gramStart"/>
      <w:r w:rsidR="001D6770">
        <w:rPr>
          <w:rFonts w:ascii="宋体" w:hAnsi="宋体" w:cs="宋体" w:hint="eastAsia"/>
          <w:sz w:val="24"/>
        </w:rPr>
        <w:t>内蒙古蒙草生态环境</w:t>
      </w:r>
      <w:proofErr w:type="gramEnd"/>
      <w:r w:rsidR="001D6770">
        <w:rPr>
          <w:rFonts w:ascii="宋体" w:hAnsi="宋体" w:cs="宋体" w:hint="eastAsia"/>
          <w:sz w:val="24"/>
        </w:rPr>
        <w:t>（集团）股份有限公司二连浩特区域</w:t>
      </w:r>
    </w:p>
    <w:p w:rsidR="00B97502" w:rsidRPr="000F20C5" w:rsidRDefault="000F20C5" w:rsidP="000F20C5">
      <w:pPr>
        <w:spacing w:line="360" w:lineRule="auto"/>
        <w:rPr>
          <w:rFonts w:ascii="宋体" w:hAnsi="宋体" w:cs="宋体"/>
          <w:b/>
          <w:sz w:val="24"/>
        </w:rPr>
      </w:pPr>
      <w:r w:rsidRPr="000F20C5">
        <w:rPr>
          <w:rFonts w:ascii="宋体" w:hAnsi="宋体" w:cs="宋体" w:hint="eastAsia"/>
          <w:b/>
          <w:sz w:val="24"/>
        </w:rPr>
        <w:t>二、</w:t>
      </w:r>
      <w:r w:rsidR="001D6770" w:rsidRPr="000F20C5">
        <w:rPr>
          <w:rFonts w:ascii="宋体" w:hAnsi="宋体" w:cs="宋体" w:hint="eastAsia"/>
          <w:b/>
          <w:sz w:val="24"/>
        </w:rPr>
        <w:t>项目概况</w:t>
      </w:r>
    </w:p>
    <w:p w:rsidR="00B97502" w:rsidRPr="000F20C5" w:rsidRDefault="001D6770" w:rsidP="000F20C5">
      <w:pPr>
        <w:spacing w:line="360" w:lineRule="auto"/>
        <w:rPr>
          <w:rFonts w:ascii="宋体" w:hAnsi="宋体" w:cs="宋体"/>
          <w:sz w:val="24"/>
        </w:rPr>
      </w:pPr>
      <w:bookmarkStart w:id="1" w:name="_Toc27998"/>
      <w:bookmarkStart w:id="2" w:name="_Toc26948"/>
      <w:bookmarkStart w:id="3" w:name="_Toc394566971"/>
      <w:r w:rsidRPr="000F20C5">
        <w:rPr>
          <w:rFonts w:ascii="宋体" w:hAnsi="宋体" w:cs="宋体" w:hint="eastAsia"/>
          <w:sz w:val="24"/>
        </w:rPr>
        <w:t xml:space="preserve"> </w:t>
      </w:r>
      <w:r w:rsidRPr="000F20C5">
        <w:rPr>
          <w:rFonts w:ascii="宋体" w:hAnsi="宋体" w:cs="宋体" w:hint="eastAsia"/>
          <w:b/>
          <w:sz w:val="24"/>
        </w:rPr>
        <w:t>（一）工程名称：</w:t>
      </w:r>
      <w:bookmarkEnd w:id="1"/>
      <w:bookmarkEnd w:id="2"/>
      <w:bookmarkEnd w:id="3"/>
      <w:r w:rsidRPr="000F20C5">
        <w:rPr>
          <w:rFonts w:ascii="宋体" w:hAnsi="宋体" w:cs="宋体" w:hint="eastAsia"/>
          <w:sz w:val="24"/>
        </w:rPr>
        <w:t>二连浩特市</w:t>
      </w:r>
      <w:r w:rsidR="000F20C5" w:rsidRPr="000F20C5">
        <w:rPr>
          <w:rFonts w:ascii="宋体" w:hAnsi="宋体" w:cs="宋体" w:hint="eastAsia"/>
          <w:sz w:val="24"/>
        </w:rPr>
        <w:t>给水工程</w:t>
      </w:r>
    </w:p>
    <w:p w:rsidR="00B97502" w:rsidRDefault="001D6770">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b/>
          <w:bCs/>
          <w:sz w:val="24"/>
        </w:rPr>
        <w:t>（二）项目编码：</w:t>
      </w:r>
      <w:r w:rsidR="000F20C5" w:rsidRPr="000F20C5">
        <w:rPr>
          <w:rFonts w:ascii="宋体" w:hAnsi="宋体" w:cs="宋体"/>
          <w:sz w:val="24"/>
        </w:rPr>
        <w:t>MCSTHJ-2018-GCFB003</w:t>
      </w:r>
      <w:r w:rsidR="001078E5">
        <w:rPr>
          <w:rFonts w:ascii="宋体" w:hAnsi="宋体" w:cs="宋体" w:hint="eastAsia"/>
          <w:sz w:val="24"/>
        </w:rPr>
        <w:t>5</w:t>
      </w:r>
    </w:p>
    <w:p w:rsidR="00B97502" w:rsidRDefault="001D6770">
      <w:pPr>
        <w:spacing w:line="360" w:lineRule="auto"/>
        <w:outlineLvl w:val="1"/>
        <w:rPr>
          <w:rFonts w:ascii="宋体" w:hAnsi="宋体" w:cs="宋体"/>
          <w:sz w:val="24"/>
        </w:rPr>
      </w:pPr>
      <w:r>
        <w:rPr>
          <w:rFonts w:ascii="宋体" w:hAnsi="宋体" w:cs="宋体" w:hint="eastAsia"/>
          <w:b/>
          <w:bCs/>
          <w:sz w:val="24"/>
        </w:rPr>
        <w:t xml:space="preserve"> （三）工程地点</w:t>
      </w:r>
      <w:r>
        <w:rPr>
          <w:rFonts w:ascii="宋体" w:hAnsi="宋体" w:cs="宋体" w:hint="eastAsia"/>
          <w:sz w:val="24"/>
        </w:rPr>
        <w:t>：二连浩特市疏港公路两侧</w:t>
      </w:r>
    </w:p>
    <w:p w:rsidR="00B97502" w:rsidRDefault="001D6770">
      <w:pPr>
        <w:spacing w:line="360" w:lineRule="auto"/>
        <w:outlineLvl w:val="1"/>
        <w:rPr>
          <w:rFonts w:ascii="宋体" w:hAnsi="宋体" w:cs="宋体"/>
          <w:b/>
          <w:bCs/>
          <w:sz w:val="24"/>
        </w:rPr>
      </w:pPr>
      <w:r>
        <w:rPr>
          <w:rFonts w:ascii="宋体" w:hAnsi="宋体" w:cs="宋体" w:hint="eastAsia"/>
          <w:b/>
          <w:bCs/>
          <w:sz w:val="24"/>
        </w:rPr>
        <w:t xml:space="preserve"> （四）项目概况：</w:t>
      </w:r>
    </w:p>
    <w:p w:rsidR="00B97502" w:rsidRPr="000F20C5" w:rsidRDefault="001D6770" w:rsidP="000F20C5">
      <w:pPr>
        <w:pStyle w:val="a6"/>
        <w:spacing w:line="360" w:lineRule="auto"/>
        <w:ind w:firstLine="480"/>
        <w:outlineLvl w:val="1"/>
        <w:rPr>
          <w:rFonts w:ascii="宋体" w:hAnsi="宋体" w:cs="宋体"/>
          <w:sz w:val="24"/>
        </w:rPr>
      </w:pPr>
      <w:r>
        <w:rPr>
          <w:rFonts w:ascii="宋体" w:hAnsi="宋体" w:cs="宋体" w:hint="eastAsia"/>
          <w:sz w:val="24"/>
        </w:rPr>
        <w:t xml:space="preserve"> 项目地点位于二连浩特市,</w:t>
      </w:r>
      <w:r w:rsidRPr="000F20C5">
        <w:rPr>
          <w:rFonts w:ascii="宋体" w:hAnsi="宋体" w:cs="宋体" w:hint="eastAsia"/>
          <w:sz w:val="24"/>
        </w:rPr>
        <w:t>现对</w:t>
      </w:r>
      <w:r w:rsidR="000F20C5">
        <w:rPr>
          <w:rFonts w:ascii="宋体" w:hAnsi="宋体" w:cs="宋体" w:hint="eastAsia"/>
          <w:sz w:val="24"/>
        </w:rPr>
        <w:t>给水</w:t>
      </w:r>
      <w:r w:rsidRPr="000F20C5">
        <w:rPr>
          <w:rFonts w:ascii="宋体" w:hAnsi="宋体" w:cs="宋体" w:hint="eastAsia"/>
          <w:sz w:val="24"/>
        </w:rPr>
        <w:t>工程中的阀门井、检查井、泄水井工程进行分包商竞争性谈判</w:t>
      </w:r>
      <w:r w:rsidR="000F20C5" w:rsidRPr="000F20C5">
        <w:rPr>
          <w:rFonts w:ascii="宋体" w:hAnsi="宋体" w:cs="宋体" w:hint="eastAsia"/>
          <w:sz w:val="24"/>
        </w:rPr>
        <w:t>（包工包料）</w:t>
      </w:r>
      <w:r w:rsidR="000F20C5">
        <w:rPr>
          <w:rFonts w:ascii="宋体" w:hAnsi="宋体" w:cs="宋体" w:hint="eastAsia"/>
          <w:sz w:val="24"/>
        </w:rPr>
        <w:t>，其中包括</w:t>
      </w:r>
      <w:r w:rsidR="000F20C5" w:rsidRPr="000F20C5">
        <w:rPr>
          <w:rFonts w:ascii="宋体" w:hAnsi="宋体" w:cs="宋体" w:hint="eastAsia"/>
          <w:sz w:val="24"/>
        </w:rPr>
        <w:t>阀门井</w:t>
      </w:r>
      <w:r w:rsidR="000F20C5" w:rsidRPr="000F20C5">
        <w:rPr>
          <w:rFonts w:ascii="宋体" w:hAnsi="宋体" w:cs="宋体"/>
          <w:sz w:val="24"/>
        </w:rPr>
        <w:t>715</w:t>
      </w:r>
      <w:r w:rsidR="000F20C5">
        <w:rPr>
          <w:rFonts w:ascii="宋体" w:hAnsi="宋体" w:cs="宋体" w:hint="eastAsia"/>
          <w:sz w:val="24"/>
        </w:rPr>
        <w:t>座</w:t>
      </w:r>
      <w:r w:rsidR="000F20C5" w:rsidRPr="000F20C5">
        <w:rPr>
          <w:rFonts w:ascii="宋体" w:hAnsi="宋体" w:cs="宋体" w:hint="eastAsia"/>
          <w:sz w:val="24"/>
        </w:rPr>
        <w:t>、检查井</w:t>
      </w:r>
      <w:r w:rsidR="000F20C5">
        <w:rPr>
          <w:rFonts w:ascii="宋体" w:hAnsi="宋体" w:cs="宋体" w:hint="eastAsia"/>
          <w:sz w:val="24"/>
        </w:rPr>
        <w:t>133座</w:t>
      </w:r>
      <w:r w:rsidR="000F20C5" w:rsidRPr="000F20C5">
        <w:rPr>
          <w:rFonts w:ascii="宋体" w:hAnsi="宋体" w:cs="宋体" w:hint="eastAsia"/>
          <w:sz w:val="24"/>
        </w:rPr>
        <w:t>、泄水井</w:t>
      </w:r>
      <w:r w:rsidR="000F20C5">
        <w:rPr>
          <w:rFonts w:ascii="宋体" w:hAnsi="宋体" w:cs="宋体" w:hint="eastAsia"/>
          <w:sz w:val="24"/>
        </w:rPr>
        <w:t>34座，</w:t>
      </w:r>
      <w:proofErr w:type="gramStart"/>
      <w:r w:rsidR="000A5D4A">
        <w:rPr>
          <w:rFonts w:ascii="宋体" w:hAnsi="宋体" w:cs="宋体" w:hint="eastAsia"/>
          <w:sz w:val="24"/>
        </w:rPr>
        <w:t>井室</w:t>
      </w:r>
      <w:r w:rsidR="000F20C5">
        <w:rPr>
          <w:rFonts w:ascii="宋体" w:hAnsi="宋体" w:cs="宋体" w:hint="eastAsia"/>
          <w:sz w:val="24"/>
        </w:rPr>
        <w:t>总计</w:t>
      </w:r>
      <w:proofErr w:type="gramEnd"/>
      <w:r w:rsidR="00975C1F">
        <w:rPr>
          <w:rFonts w:ascii="宋体" w:hAnsi="宋体" w:cs="宋体" w:hint="eastAsia"/>
          <w:sz w:val="24"/>
        </w:rPr>
        <w:t>882座</w:t>
      </w:r>
      <w:r w:rsidRPr="000F20C5">
        <w:rPr>
          <w:rFonts w:ascii="宋体" w:hAnsi="宋体" w:cs="宋体" w:hint="eastAsia"/>
          <w:sz w:val="24"/>
        </w:rPr>
        <w:t>。</w:t>
      </w:r>
    </w:p>
    <w:p w:rsidR="00B97502" w:rsidRDefault="001D6770">
      <w:pPr>
        <w:spacing w:line="360" w:lineRule="auto"/>
        <w:outlineLvl w:val="1"/>
        <w:rPr>
          <w:rFonts w:ascii="宋体" w:hAnsi="宋体" w:cs="宋体"/>
          <w:sz w:val="24"/>
        </w:rPr>
      </w:pPr>
      <w:r>
        <w:rPr>
          <w:rFonts w:ascii="宋体" w:hAnsi="宋体" w:cs="宋体" w:hint="eastAsia"/>
          <w:b/>
          <w:bCs/>
          <w:sz w:val="24"/>
        </w:rPr>
        <w:t>（五）工作内容：</w:t>
      </w:r>
      <w:r>
        <w:rPr>
          <w:rFonts w:ascii="宋体" w:hAnsi="宋体" w:cs="宋体" w:hint="eastAsia"/>
          <w:sz w:val="24"/>
        </w:rPr>
        <w:t xml:space="preserve"> </w:t>
      </w:r>
    </w:p>
    <w:p w:rsidR="00B97502" w:rsidRDefault="001D6770" w:rsidP="00794AE8">
      <w:pPr>
        <w:spacing w:line="360" w:lineRule="auto"/>
        <w:ind w:firstLineChars="100" w:firstLine="240"/>
        <w:rPr>
          <w:rFonts w:cs="宋体"/>
        </w:rPr>
      </w:pPr>
      <w:r>
        <w:rPr>
          <w:rFonts w:ascii="宋体" w:hAnsi="宋体" w:cs="宋体" w:hint="eastAsia"/>
          <w:sz w:val="24"/>
        </w:rPr>
        <w:t>阀门井、检查井、泄水井工程</w:t>
      </w:r>
      <w:r>
        <w:rPr>
          <w:rFonts w:cs="宋体" w:hint="eastAsia"/>
          <w:sz w:val="24"/>
        </w:rPr>
        <w:t>：土方开挖、</w:t>
      </w:r>
      <w:r>
        <w:rPr>
          <w:rFonts w:cs="宋体" w:hint="eastAsia"/>
          <w:sz w:val="24"/>
        </w:rPr>
        <w:t>C20</w:t>
      </w:r>
      <w:r>
        <w:rPr>
          <w:rFonts w:cs="宋体" w:hint="eastAsia"/>
          <w:sz w:val="24"/>
        </w:rPr>
        <w:t>混凝土垫层、砖砌体、抹灰、安装井盖</w:t>
      </w:r>
      <w:r>
        <w:rPr>
          <w:rFonts w:cs="宋体"/>
        </w:rPr>
        <w:t xml:space="preserve"> </w:t>
      </w:r>
      <w:r w:rsidR="000F20C5">
        <w:rPr>
          <w:rFonts w:cs="宋体" w:hint="eastAsia"/>
        </w:rPr>
        <w:t>。</w:t>
      </w:r>
      <w:r>
        <w:rPr>
          <w:rFonts w:cs="宋体"/>
        </w:rPr>
        <w:t xml:space="preserve">                                </w:t>
      </w:r>
    </w:p>
    <w:p w:rsidR="00B97502" w:rsidRDefault="001D6770">
      <w:pPr>
        <w:spacing w:line="360" w:lineRule="auto"/>
        <w:outlineLvl w:val="1"/>
        <w:rPr>
          <w:rFonts w:ascii="宋体" w:hAnsi="宋体" w:cs="宋体"/>
          <w:b/>
          <w:bCs/>
          <w:sz w:val="24"/>
        </w:rPr>
      </w:pPr>
      <w:r>
        <w:rPr>
          <w:rFonts w:ascii="宋体" w:hAnsi="宋体" w:cs="宋体" w:hint="eastAsia"/>
          <w:b/>
          <w:bCs/>
          <w:sz w:val="24"/>
        </w:rPr>
        <w:t>（六）工期：30日历天</w:t>
      </w:r>
    </w:p>
    <w:p w:rsidR="00B97502" w:rsidRDefault="001D6770" w:rsidP="00794AE8">
      <w:pPr>
        <w:spacing w:line="360" w:lineRule="auto"/>
        <w:ind w:firstLineChars="100" w:firstLine="240"/>
        <w:outlineLvl w:val="1"/>
        <w:rPr>
          <w:rFonts w:ascii="宋体" w:hAnsi="宋体" w:cs="宋体"/>
          <w:sz w:val="24"/>
        </w:rPr>
      </w:pPr>
      <w:r>
        <w:rPr>
          <w:rFonts w:ascii="宋体" w:hAnsi="宋体" w:cs="宋体" w:hint="eastAsia"/>
          <w:sz w:val="24"/>
        </w:rPr>
        <w:t>计划开工日期：2018年9月7日</w:t>
      </w:r>
    </w:p>
    <w:p w:rsidR="00B97502" w:rsidRDefault="001D6770" w:rsidP="00794AE8">
      <w:pPr>
        <w:spacing w:line="360" w:lineRule="auto"/>
        <w:ind w:firstLineChars="100" w:firstLine="240"/>
        <w:outlineLvl w:val="1"/>
        <w:rPr>
          <w:rFonts w:ascii="宋体" w:hAnsi="宋体" w:cs="宋体"/>
          <w:sz w:val="24"/>
        </w:rPr>
      </w:pPr>
      <w:r>
        <w:rPr>
          <w:rFonts w:ascii="宋体" w:hAnsi="宋体" w:cs="宋体" w:hint="eastAsia"/>
          <w:sz w:val="24"/>
        </w:rPr>
        <w:t>计划完成日期：2018年10月6日</w:t>
      </w:r>
    </w:p>
    <w:p w:rsidR="00B97502" w:rsidRDefault="001D6770">
      <w:pPr>
        <w:numPr>
          <w:ilvl w:val="0"/>
          <w:numId w:val="2"/>
        </w:numPr>
        <w:spacing w:line="360" w:lineRule="auto"/>
        <w:jc w:val="left"/>
        <w:rPr>
          <w:rFonts w:ascii="宋体" w:hAnsi="宋体"/>
          <w:b/>
          <w:sz w:val="24"/>
        </w:rPr>
      </w:pPr>
      <w:r>
        <w:rPr>
          <w:rFonts w:ascii="宋体" w:hAnsi="宋体" w:hint="eastAsia"/>
          <w:b/>
          <w:sz w:val="24"/>
        </w:rPr>
        <w:t>质量及技术要求</w:t>
      </w:r>
    </w:p>
    <w:p w:rsidR="00B97502" w:rsidRDefault="001D6770">
      <w:pPr>
        <w:spacing w:line="560" w:lineRule="exact"/>
        <w:ind w:firstLineChars="151" w:firstLine="362"/>
        <w:outlineLvl w:val="1"/>
        <w:rPr>
          <w:rFonts w:ascii="宋体" w:hAnsi="宋体" w:cs="宋体"/>
          <w:sz w:val="24"/>
        </w:rPr>
      </w:pPr>
      <w:r>
        <w:rPr>
          <w:rFonts w:ascii="宋体" w:hAnsi="宋体" w:cs="宋体" w:hint="eastAsia"/>
          <w:sz w:val="24"/>
        </w:rPr>
        <w:t> </w:t>
      </w:r>
      <w:r>
        <w:rPr>
          <w:rFonts w:ascii="宋体" w:hAnsi="宋体" w:cs="宋体" w:hint="eastAsia"/>
          <w:sz w:val="24"/>
        </w:rPr>
        <w:t>1、土方开挖：阀门检、查井泄、水井</w:t>
      </w:r>
      <w:proofErr w:type="gramStart"/>
      <w:r>
        <w:rPr>
          <w:rFonts w:ascii="宋体" w:hAnsi="宋体" w:cs="宋体" w:hint="eastAsia"/>
          <w:sz w:val="24"/>
        </w:rPr>
        <w:t>井</w:t>
      </w:r>
      <w:proofErr w:type="gramEnd"/>
      <w:r>
        <w:rPr>
          <w:rFonts w:ascii="宋体" w:hAnsi="宋体" w:cs="宋体" w:hint="eastAsia"/>
          <w:sz w:val="24"/>
        </w:rPr>
        <w:t>采用人工进行开挖，挖出的土方通过运至施工区外、运距6.8km。        </w:t>
      </w:r>
    </w:p>
    <w:p w:rsidR="00B97502" w:rsidRDefault="001D6770">
      <w:pPr>
        <w:spacing w:line="560" w:lineRule="exact"/>
        <w:ind w:firstLineChars="200" w:firstLine="480"/>
        <w:outlineLvl w:val="1"/>
        <w:rPr>
          <w:rFonts w:ascii="宋体" w:hAnsi="宋体" w:cs="宋体"/>
          <w:sz w:val="24"/>
        </w:rPr>
      </w:pPr>
      <w:r>
        <w:rPr>
          <w:rFonts w:ascii="宋体" w:hAnsi="宋体" w:cs="宋体" w:hint="eastAsia"/>
          <w:sz w:val="24"/>
        </w:rPr>
        <w:t>2、井垫层：井垫层厚度为15cm，采用C15混凝土，</w:t>
      </w:r>
      <w:proofErr w:type="gramStart"/>
      <w:r>
        <w:rPr>
          <w:rFonts w:ascii="宋体" w:hAnsi="宋体" w:cs="宋体" w:hint="eastAsia"/>
          <w:sz w:val="24"/>
        </w:rPr>
        <w:t>砼</w:t>
      </w:r>
      <w:proofErr w:type="gramEnd"/>
      <w:r>
        <w:rPr>
          <w:rFonts w:ascii="宋体" w:hAnsi="宋体" w:cs="宋体" w:hint="eastAsia"/>
          <w:sz w:val="24"/>
        </w:rPr>
        <w:t>浇筑时从一端开始，整体连续向前顺序浇筑，严禁留施工缝；基础底板</w:t>
      </w:r>
      <w:proofErr w:type="gramStart"/>
      <w:r>
        <w:rPr>
          <w:rFonts w:ascii="宋体" w:hAnsi="宋体" w:cs="宋体" w:hint="eastAsia"/>
          <w:sz w:val="24"/>
        </w:rPr>
        <w:t>砼</w:t>
      </w:r>
      <w:proofErr w:type="gramEnd"/>
      <w:r>
        <w:rPr>
          <w:rFonts w:ascii="宋体" w:hAnsi="宋体" w:cs="宋体" w:hint="eastAsia"/>
          <w:sz w:val="24"/>
        </w:rPr>
        <w:t>浇筑时，施工人员在垫层上铺设马道，严禁任意乱踩。</w:t>
      </w:r>
    </w:p>
    <w:p w:rsidR="00B97502" w:rsidRDefault="001D6770">
      <w:pPr>
        <w:spacing w:line="560" w:lineRule="exact"/>
        <w:ind w:firstLineChars="200" w:firstLine="480"/>
        <w:outlineLvl w:val="1"/>
        <w:rPr>
          <w:rFonts w:ascii="宋体" w:hAnsi="宋体" w:cs="宋体"/>
          <w:sz w:val="24"/>
        </w:rPr>
      </w:pPr>
      <w:r>
        <w:rPr>
          <w:rFonts w:ascii="宋体" w:hAnsi="宋体" w:cs="宋体" w:hint="eastAsia"/>
          <w:sz w:val="24"/>
        </w:rPr>
        <w:t>3、砖</w:t>
      </w:r>
      <w:proofErr w:type="gramStart"/>
      <w:r>
        <w:rPr>
          <w:rFonts w:ascii="宋体" w:hAnsi="宋体" w:cs="宋体" w:hint="eastAsia"/>
          <w:sz w:val="24"/>
        </w:rPr>
        <w:t>砌井墙</w:t>
      </w:r>
      <w:proofErr w:type="gramEnd"/>
      <w:r>
        <w:rPr>
          <w:rFonts w:ascii="宋体" w:hAnsi="宋体" w:cs="宋体" w:hint="eastAsia"/>
          <w:sz w:val="24"/>
        </w:rPr>
        <w:t>  </w:t>
      </w:r>
    </w:p>
    <w:p w:rsidR="00B97502" w:rsidRDefault="001D6770">
      <w:pPr>
        <w:spacing w:line="560" w:lineRule="exact"/>
        <w:ind w:firstLineChars="200" w:firstLine="480"/>
        <w:outlineLvl w:val="1"/>
        <w:rPr>
          <w:rFonts w:ascii="宋体" w:hAnsi="宋体" w:cs="宋体"/>
          <w:sz w:val="24"/>
        </w:rPr>
      </w:pPr>
      <w:r>
        <w:rPr>
          <w:rFonts w:ascii="宋体" w:hAnsi="宋体" w:cs="宋体" w:hint="eastAsia"/>
          <w:sz w:val="24"/>
        </w:rPr>
        <w:t>（1）技术准备：工程人员熟悉、审核施工图纸和设计说明，熟悉各</w:t>
      </w:r>
      <w:r w:rsidR="000A5D4A">
        <w:rPr>
          <w:rFonts w:ascii="宋体" w:hAnsi="宋体" w:cs="宋体" w:hint="eastAsia"/>
          <w:sz w:val="24"/>
        </w:rPr>
        <w:t>部位各工序的施工方法和技术质量要求，提出各种施工方案进行比较。</w:t>
      </w:r>
      <w:r>
        <w:rPr>
          <w:rFonts w:ascii="宋体" w:hAnsi="宋体" w:cs="宋体" w:hint="eastAsia"/>
          <w:sz w:val="24"/>
        </w:rPr>
        <w:t>根据现有的人力、设备、材料，根据工期最优组合。将技术先进、施工方便、经济合理的施工组织方案申报给发包方和</w:t>
      </w:r>
      <w:proofErr w:type="gramStart"/>
      <w:r>
        <w:rPr>
          <w:rFonts w:ascii="宋体" w:hAnsi="宋体" w:cs="宋体" w:hint="eastAsia"/>
          <w:sz w:val="24"/>
        </w:rPr>
        <w:t>监理甲</w:t>
      </w:r>
      <w:proofErr w:type="gramEnd"/>
      <w:r>
        <w:rPr>
          <w:rFonts w:ascii="宋体" w:hAnsi="宋体" w:cs="宋体" w:hint="eastAsia"/>
          <w:sz w:val="24"/>
        </w:rPr>
        <w:t>位，审批后用以指导工程施工。根据图纸与现场施工计划提供各种材料订货单，以及各</w:t>
      </w:r>
      <w:r>
        <w:rPr>
          <w:rFonts w:ascii="宋体" w:hAnsi="宋体" w:cs="宋体" w:hint="eastAsia"/>
          <w:sz w:val="24"/>
        </w:rPr>
        <w:lastRenderedPageBreak/>
        <w:t>种预埋件的定制单。做好材料试验与试配工作，作为施工过程可靠的依据。对施工班组进行详细的技术和质量要求交底。     </w:t>
      </w:r>
    </w:p>
    <w:p w:rsidR="00B97502" w:rsidRDefault="001D6770">
      <w:pPr>
        <w:spacing w:line="560" w:lineRule="exact"/>
        <w:ind w:firstLineChars="200" w:firstLine="480"/>
        <w:outlineLvl w:val="1"/>
        <w:rPr>
          <w:rFonts w:ascii="宋体" w:hAnsi="宋体" w:cs="宋体"/>
          <w:sz w:val="24"/>
        </w:rPr>
      </w:pPr>
      <w:r>
        <w:rPr>
          <w:rFonts w:ascii="宋体" w:hAnsi="宋体" w:cs="宋体" w:hint="eastAsia"/>
          <w:sz w:val="24"/>
        </w:rPr>
        <w:t>（2）材料准备：砌砖工程的砖块为75号以上的机制砖，无裂缝、断块或过火的结块，形体有棱有角，表面平整、整洁。砌筑前提交样品报请监理批准后方可使用。</w:t>
      </w:r>
      <w:proofErr w:type="gramStart"/>
      <w:r>
        <w:rPr>
          <w:rFonts w:ascii="宋体" w:hAnsi="宋体" w:cs="宋体" w:hint="eastAsia"/>
          <w:sz w:val="24"/>
        </w:rPr>
        <w:t>砼</w:t>
      </w:r>
      <w:proofErr w:type="gramEnd"/>
      <w:r>
        <w:rPr>
          <w:rFonts w:ascii="宋体" w:hAnsi="宋体" w:cs="宋体" w:hint="eastAsia"/>
          <w:sz w:val="24"/>
        </w:rPr>
        <w:t>、钢筋</w:t>
      </w:r>
      <w:proofErr w:type="gramStart"/>
      <w:r>
        <w:rPr>
          <w:rFonts w:ascii="宋体" w:hAnsi="宋体" w:cs="宋体" w:hint="eastAsia"/>
          <w:sz w:val="24"/>
        </w:rPr>
        <w:t>砼</w:t>
      </w:r>
      <w:proofErr w:type="gramEnd"/>
      <w:r>
        <w:rPr>
          <w:rFonts w:ascii="宋体" w:hAnsi="宋体" w:cs="宋体" w:hint="eastAsia"/>
          <w:sz w:val="24"/>
        </w:rPr>
        <w:t>、钢筋、水泥、砂石料等材料均要符合国家标准并经</w:t>
      </w:r>
      <w:r w:rsidR="00DC4648">
        <w:rPr>
          <w:rFonts w:ascii="宋体" w:hAnsi="宋体" w:cs="宋体" w:hint="eastAsia"/>
          <w:sz w:val="24"/>
        </w:rPr>
        <w:t>监理</w:t>
      </w:r>
      <w:r>
        <w:rPr>
          <w:rFonts w:ascii="宋体" w:hAnsi="宋体" w:cs="宋体" w:hint="eastAsia"/>
          <w:sz w:val="24"/>
        </w:rPr>
        <w:t>同意才能使用。材料进场前有</w:t>
      </w:r>
      <w:r w:rsidR="00DC4648">
        <w:rPr>
          <w:rFonts w:ascii="宋体" w:hAnsi="宋体" w:cs="宋体" w:hint="eastAsia"/>
          <w:sz w:val="24"/>
        </w:rPr>
        <w:t>生产</w:t>
      </w:r>
      <w:r>
        <w:rPr>
          <w:rFonts w:ascii="宋体" w:hAnsi="宋体" w:cs="宋体" w:hint="eastAsia"/>
          <w:sz w:val="24"/>
        </w:rPr>
        <w:t>厂家提供的合格证书。      </w:t>
      </w:r>
    </w:p>
    <w:p w:rsidR="00B97502" w:rsidRDefault="001D6770">
      <w:pPr>
        <w:spacing w:line="560" w:lineRule="exact"/>
        <w:ind w:firstLineChars="200" w:firstLine="480"/>
        <w:outlineLvl w:val="1"/>
        <w:rPr>
          <w:rFonts w:ascii="宋体" w:hAnsi="宋体" w:cs="宋体"/>
          <w:sz w:val="24"/>
        </w:rPr>
      </w:pPr>
      <w:r>
        <w:rPr>
          <w:rFonts w:ascii="宋体" w:hAnsi="宋体" w:cs="宋体" w:hint="eastAsia"/>
          <w:sz w:val="24"/>
        </w:rPr>
        <w:t>（3）施工方法： 砖砌体在顶面上定出标高，用M7.50水泥砂浆或</w:t>
      </w:r>
      <w:r w:rsidR="00DC4648">
        <w:rPr>
          <w:rFonts w:ascii="宋体" w:hAnsi="宋体" w:cs="宋体" w:hint="eastAsia"/>
          <w:sz w:val="24"/>
        </w:rPr>
        <w:t>M</w:t>
      </w:r>
      <w:r>
        <w:rPr>
          <w:rFonts w:ascii="宋体" w:hAnsi="宋体" w:cs="宋体" w:hint="eastAsia"/>
          <w:sz w:val="24"/>
        </w:rPr>
        <w:t>10细石</w:t>
      </w:r>
      <w:proofErr w:type="gramStart"/>
      <w:r>
        <w:rPr>
          <w:rFonts w:ascii="宋体" w:hAnsi="宋体" w:cs="宋体" w:hint="eastAsia"/>
          <w:sz w:val="24"/>
        </w:rPr>
        <w:t>砼</w:t>
      </w:r>
      <w:proofErr w:type="gramEnd"/>
      <w:r>
        <w:rPr>
          <w:rFonts w:ascii="宋体" w:hAnsi="宋体" w:cs="宋体" w:hint="eastAsia"/>
          <w:sz w:val="24"/>
        </w:rPr>
        <w:t>找平，使各段砖墙底部标高符合设计要求。砖砌体的转角和交接处，同时砌筑或设置成斜</w:t>
      </w:r>
      <w:proofErr w:type="gramStart"/>
      <w:r>
        <w:rPr>
          <w:rFonts w:ascii="宋体" w:hAnsi="宋体" w:cs="宋体" w:hint="eastAsia"/>
          <w:sz w:val="24"/>
        </w:rPr>
        <w:t>槎</w:t>
      </w:r>
      <w:proofErr w:type="gramEnd"/>
      <w:r>
        <w:rPr>
          <w:rFonts w:ascii="宋体" w:hAnsi="宋体" w:cs="宋体" w:hint="eastAsia"/>
          <w:sz w:val="24"/>
        </w:rPr>
        <w:t>。砖砌体砌到规定标高后，如需等待下道工序施工，则洒水养护，且用潮湿的草袋遮盖。砖砌体在砌筑完之后，砌体至少养护5天，养护期内避免雨淋或曝晒。砌体墙面的灰浆，在砌筑时，边</w:t>
      </w:r>
      <w:proofErr w:type="gramStart"/>
      <w:r>
        <w:rPr>
          <w:rFonts w:ascii="宋体" w:hAnsi="宋体" w:cs="宋体" w:hint="eastAsia"/>
          <w:sz w:val="24"/>
        </w:rPr>
        <w:t>砌筑边</w:t>
      </w:r>
      <w:proofErr w:type="gramEnd"/>
      <w:r>
        <w:rPr>
          <w:rFonts w:ascii="宋体" w:hAnsi="宋体" w:cs="宋体" w:hint="eastAsia"/>
          <w:sz w:val="24"/>
        </w:rPr>
        <w:t>刮除，以免</w:t>
      </w:r>
      <w:proofErr w:type="gramStart"/>
      <w:r>
        <w:rPr>
          <w:rFonts w:ascii="宋体" w:hAnsi="宋体" w:cs="宋体" w:hint="eastAsia"/>
          <w:sz w:val="24"/>
        </w:rPr>
        <w:t>影响而层粉刷</w:t>
      </w:r>
      <w:proofErr w:type="gramEnd"/>
      <w:r>
        <w:rPr>
          <w:rFonts w:ascii="宋体" w:hAnsi="宋体" w:cs="宋体" w:hint="eastAsia"/>
          <w:sz w:val="24"/>
        </w:rPr>
        <w:t xml:space="preserve">。当该层砖砌体砌完后，立即进行墙面的清理。 </w:t>
      </w:r>
    </w:p>
    <w:p w:rsidR="00B97502" w:rsidRDefault="001D6770">
      <w:pPr>
        <w:spacing w:line="560" w:lineRule="exact"/>
        <w:ind w:firstLineChars="200" w:firstLine="480"/>
        <w:outlineLvl w:val="1"/>
        <w:rPr>
          <w:rFonts w:ascii="宋体" w:hAnsi="宋体" w:cs="宋体"/>
          <w:sz w:val="24"/>
        </w:rPr>
      </w:pPr>
      <w:r>
        <w:rPr>
          <w:rFonts w:ascii="宋体" w:hAnsi="宋体" w:cs="宋体" w:hint="eastAsia"/>
          <w:sz w:val="24"/>
        </w:rPr>
        <w:t>（4）</w:t>
      </w:r>
      <w:r w:rsidR="00DC4648">
        <w:rPr>
          <w:rFonts w:ascii="宋体" w:hAnsi="宋体" w:cs="宋体" w:hint="eastAsia"/>
          <w:sz w:val="24"/>
        </w:rPr>
        <w:t>井口</w:t>
      </w:r>
      <w:r>
        <w:rPr>
          <w:rFonts w:ascii="宋体" w:hAnsi="宋体" w:cs="宋体" w:hint="eastAsia"/>
          <w:sz w:val="24"/>
        </w:rPr>
        <w:t>抹灰：</w:t>
      </w:r>
      <w:proofErr w:type="gramStart"/>
      <w:r w:rsidR="00DC4648">
        <w:rPr>
          <w:rFonts w:ascii="宋体" w:hAnsi="宋体" w:cs="宋体" w:hint="eastAsia"/>
          <w:sz w:val="24"/>
        </w:rPr>
        <w:t>每座井室的</w:t>
      </w:r>
      <w:proofErr w:type="gramEnd"/>
      <w:r w:rsidR="00DC4648">
        <w:rPr>
          <w:rFonts w:ascii="宋体" w:hAnsi="宋体" w:cs="宋体" w:hint="eastAsia"/>
          <w:sz w:val="24"/>
        </w:rPr>
        <w:t>井口需要抹灰，抹灰厚度参照图纸</w:t>
      </w:r>
      <w:r>
        <w:rPr>
          <w:rFonts w:ascii="宋体" w:hAnsi="宋体" w:cs="宋体" w:hint="eastAsia"/>
          <w:sz w:val="24"/>
        </w:rPr>
        <w:t>。     </w:t>
      </w:r>
    </w:p>
    <w:p w:rsidR="00B97502" w:rsidRDefault="001D6770" w:rsidP="00DC4648">
      <w:pPr>
        <w:spacing w:line="560" w:lineRule="exact"/>
        <w:ind w:firstLineChars="300" w:firstLine="720"/>
        <w:outlineLvl w:val="1"/>
        <w:rPr>
          <w:rFonts w:ascii="宋体" w:hAnsi="宋体" w:cs="宋体"/>
          <w:sz w:val="24"/>
        </w:rPr>
      </w:pPr>
      <w:r>
        <w:rPr>
          <w:rFonts w:ascii="宋体" w:hAnsi="宋体" w:cs="宋体" w:hint="eastAsia"/>
          <w:sz w:val="24"/>
        </w:rPr>
        <w:t>4、井盖  预制阀门井盖板</w:t>
      </w:r>
      <w:proofErr w:type="gramStart"/>
      <w:r>
        <w:rPr>
          <w:rFonts w:ascii="宋体" w:hAnsi="宋体" w:cs="宋体" w:hint="eastAsia"/>
          <w:sz w:val="24"/>
        </w:rPr>
        <w:t>砼</w:t>
      </w:r>
      <w:proofErr w:type="gramEnd"/>
      <w:r>
        <w:rPr>
          <w:rFonts w:ascii="宋体" w:hAnsi="宋体" w:cs="宋体" w:hint="eastAsia"/>
          <w:sz w:val="24"/>
        </w:rPr>
        <w:t>浇筑时，</w:t>
      </w:r>
      <w:proofErr w:type="gramStart"/>
      <w:r>
        <w:rPr>
          <w:rFonts w:ascii="宋体" w:hAnsi="宋体" w:cs="宋体" w:hint="eastAsia"/>
          <w:sz w:val="24"/>
        </w:rPr>
        <w:t>用捅尺</w:t>
      </w:r>
      <w:proofErr w:type="gramEnd"/>
      <w:r>
        <w:rPr>
          <w:rFonts w:ascii="宋体" w:hAnsi="宋体" w:cs="宋体" w:hint="eastAsia"/>
          <w:sz w:val="24"/>
        </w:rPr>
        <w:t>和拉小线检查板厚、标高情况，顶板</w:t>
      </w:r>
      <w:proofErr w:type="gramStart"/>
      <w:r>
        <w:rPr>
          <w:rFonts w:ascii="宋体" w:hAnsi="宋体" w:cs="宋体" w:hint="eastAsia"/>
          <w:sz w:val="24"/>
        </w:rPr>
        <w:t>砼</w:t>
      </w:r>
      <w:proofErr w:type="gramEnd"/>
      <w:r>
        <w:rPr>
          <w:rFonts w:ascii="宋体" w:hAnsi="宋体" w:cs="宋体" w:hint="eastAsia"/>
          <w:sz w:val="24"/>
        </w:rPr>
        <w:t>浇筑完后，表面用</w:t>
      </w:r>
      <w:proofErr w:type="gramStart"/>
      <w:r>
        <w:rPr>
          <w:rFonts w:ascii="宋体" w:hAnsi="宋体" w:cs="宋体" w:hint="eastAsia"/>
          <w:sz w:val="24"/>
        </w:rPr>
        <w:t>刮杠刮</w:t>
      </w:r>
      <w:proofErr w:type="gramEnd"/>
      <w:r>
        <w:rPr>
          <w:rFonts w:ascii="宋体" w:hAnsi="宋体" w:cs="宋体" w:hint="eastAsia"/>
          <w:sz w:val="24"/>
        </w:rPr>
        <w:t>平，面层用木抹子搓平，待</w:t>
      </w:r>
      <w:proofErr w:type="gramStart"/>
      <w:r>
        <w:rPr>
          <w:rFonts w:ascii="宋体" w:hAnsi="宋体" w:cs="宋体" w:hint="eastAsia"/>
          <w:sz w:val="24"/>
        </w:rPr>
        <w:t>砼</w:t>
      </w:r>
      <w:proofErr w:type="gramEnd"/>
      <w:r>
        <w:rPr>
          <w:rFonts w:ascii="宋体" w:hAnsi="宋体" w:cs="宋体" w:hint="eastAsia"/>
          <w:sz w:val="24"/>
        </w:rPr>
        <w:t>初凝时，表面需进行二次搓面，然后面层覆盖塑料薄膜，</w:t>
      </w:r>
      <w:proofErr w:type="gramStart"/>
      <w:r>
        <w:rPr>
          <w:rFonts w:ascii="宋体" w:hAnsi="宋体" w:cs="宋体" w:hint="eastAsia"/>
          <w:sz w:val="24"/>
        </w:rPr>
        <w:t>砼</w:t>
      </w:r>
      <w:proofErr w:type="gramEnd"/>
      <w:r>
        <w:rPr>
          <w:rFonts w:ascii="宋体" w:hAnsi="宋体" w:cs="宋体" w:hint="eastAsia"/>
          <w:sz w:val="24"/>
        </w:rPr>
        <w:t>拆模后，应防止阳光暴晒，</w:t>
      </w:r>
      <w:proofErr w:type="gramStart"/>
      <w:r>
        <w:rPr>
          <w:rFonts w:ascii="宋体" w:hAnsi="宋体" w:cs="宋体" w:hint="eastAsia"/>
          <w:sz w:val="24"/>
        </w:rPr>
        <w:t>砼</w:t>
      </w:r>
      <w:proofErr w:type="gramEnd"/>
      <w:r>
        <w:rPr>
          <w:rFonts w:ascii="宋体" w:hAnsi="宋体" w:cs="宋体" w:hint="eastAsia"/>
          <w:sz w:val="24"/>
        </w:rPr>
        <w:t>浇筑完毕后，府在12小时内浇水养护，养护时间不少于14天，待</w:t>
      </w:r>
      <w:proofErr w:type="gramStart"/>
      <w:r>
        <w:rPr>
          <w:rFonts w:ascii="宋体" w:hAnsi="宋体" w:cs="宋体" w:hint="eastAsia"/>
          <w:sz w:val="24"/>
        </w:rPr>
        <w:t>砼</w:t>
      </w:r>
      <w:proofErr w:type="gramEnd"/>
      <w:r>
        <w:rPr>
          <w:rFonts w:ascii="宋体" w:hAnsi="宋体" w:cs="宋体" w:hint="eastAsia"/>
          <w:sz w:val="24"/>
        </w:rPr>
        <w:t>强度达到1.2Mpa时方可上人进行其它施工作业。</w:t>
      </w:r>
    </w:p>
    <w:p w:rsidR="00B97502" w:rsidRDefault="001D6770">
      <w:pPr>
        <w:spacing w:line="360" w:lineRule="auto"/>
        <w:rPr>
          <w:rFonts w:ascii="宋体" w:hAnsi="宋体"/>
          <w:b/>
          <w:sz w:val="24"/>
        </w:rPr>
      </w:pPr>
      <w:r>
        <w:rPr>
          <w:rFonts w:ascii="宋体" w:hAnsi="宋体" w:hint="eastAsia"/>
          <w:b/>
          <w:sz w:val="24"/>
        </w:rPr>
        <w:t>四、分包商要求</w:t>
      </w:r>
    </w:p>
    <w:p w:rsidR="00B97502" w:rsidRDefault="001D6770">
      <w:pPr>
        <w:spacing w:line="500" w:lineRule="exact"/>
        <w:ind w:firstLine="480"/>
        <w:jc w:val="left"/>
        <w:rPr>
          <w:rFonts w:ascii="宋体" w:hAnsi="宋体"/>
          <w:bCs/>
          <w:sz w:val="24"/>
        </w:rPr>
      </w:pPr>
      <w:r>
        <w:rPr>
          <w:rFonts w:ascii="宋体" w:hAnsi="宋体" w:hint="eastAsia"/>
          <w:bCs/>
          <w:sz w:val="24"/>
        </w:rPr>
        <w:t>凡是入围公司“供应商信息库”且具有相关施工经验</w:t>
      </w:r>
      <w:r w:rsidR="00D32AF7">
        <w:rPr>
          <w:rFonts w:ascii="宋体" w:hAnsi="宋体" w:hint="eastAsia"/>
          <w:bCs/>
          <w:sz w:val="24"/>
        </w:rPr>
        <w:t>及</w:t>
      </w:r>
      <w:r>
        <w:rPr>
          <w:rFonts w:ascii="宋体" w:hAnsi="宋体" w:hint="eastAsia"/>
          <w:bCs/>
          <w:sz w:val="24"/>
        </w:rPr>
        <w:t>相关资质的公司均可报名。</w:t>
      </w:r>
    </w:p>
    <w:p w:rsidR="00B97502" w:rsidRDefault="001D6770">
      <w:pPr>
        <w:spacing w:line="500" w:lineRule="exact"/>
        <w:jc w:val="left"/>
        <w:rPr>
          <w:rFonts w:ascii="宋体"/>
          <w:b/>
          <w:sz w:val="24"/>
        </w:rPr>
      </w:pPr>
      <w:r>
        <w:rPr>
          <w:rFonts w:ascii="宋体" w:hAnsi="宋体" w:hint="eastAsia"/>
          <w:b/>
          <w:sz w:val="24"/>
        </w:rPr>
        <w:t>五、报价方式</w:t>
      </w:r>
    </w:p>
    <w:p w:rsidR="000A5D4A" w:rsidRDefault="000A5D4A" w:rsidP="000A5D4A">
      <w:pPr>
        <w:spacing w:line="360" w:lineRule="auto"/>
        <w:ind w:firstLine="480"/>
        <w:jc w:val="left"/>
        <w:rPr>
          <w:rFonts w:ascii="宋体" w:hAnsi="宋体"/>
          <w:bCs/>
          <w:sz w:val="24"/>
        </w:rPr>
      </w:pPr>
      <w:r>
        <w:rPr>
          <w:rFonts w:ascii="宋体" w:hAnsi="宋体" w:hint="eastAsia"/>
          <w:bCs/>
          <w:sz w:val="24"/>
        </w:rPr>
        <w:t>综合单价（含税金）单价方式，总价报价。</w:t>
      </w:r>
    </w:p>
    <w:p w:rsidR="000A5D4A" w:rsidRDefault="000A5D4A" w:rsidP="000A5D4A">
      <w:pPr>
        <w:spacing w:line="440" w:lineRule="exact"/>
        <w:ind w:left="720" w:hangingChars="300" w:hanging="720"/>
        <w:jc w:val="left"/>
        <w:rPr>
          <w:rFonts w:ascii="宋体" w:hAnsi="宋体"/>
          <w:bCs/>
          <w:sz w:val="24"/>
        </w:rPr>
      </w:pPr>
      <w:r>
        <w:rPr>
          <w:rFonts w:ascii="宋体" w:hAnsi="宋体" w:hint="eastAsia"/>
          <w:bCs/>
          <w:sz w:val="24"/>
        </w:rPr>
        <w:t xml:space="preserve">   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rsidR="00B97502" w:rsidRPr="000A5D4A" w:rsidRDefault="000A5D4A" w:rsidP="000A5D4A">
      <w:pPr>
        <w:spacing w:line="440" w:lineRule="exact"/>
        <w:ind w:left="720" w:hangingChars="300" w:hanging="720"/>
        <w:jc w:val="left"/>
        <w:rPr>
          <w:rFonts w:ascii="宋体" w:hAnsi="宋体"/>
          <w:bCs/>
          <w:sz w:val="24"/>
        </w:rPr>
      </w:pPr>
      <w:r>
        <w:rPr>
          <w:rFonts w:ascii="宋体" w:hAnsi="宋体" w:hint="eastAsia"/>
          <w:bCs/>
          <w:sz w:val="24"/>
        </w:rPr>
        <w:t xml:space="preserve">  2、工程量清单中投标人没有填入单价或价格的子目，其费用公开竞争性谈判人将视为已分摊在工程量清单中其他相关子目的单价或价格之中，实施过程均不予计算和支</w:t>
      </w:r>
      <w:r>
        <w:rPr>
          <w:rFonts w:ascii="宋体" w:hAnsi="宋体" w:hint="eastAsia"/>
          <w:bCs/>
          <w:sz w:val="24"/>
        </w:rPr>
        <w:lastRenderedPageBreak/>
        <w:t>付费用。</w:t>
      </w:r>
    </w:p>
    <w:p w:rsidR="00B97502" w:rsidRDefault="001D6770">
      <w:pPr>
        <w:numPr>
          <w:ilvl w:val="0"/>
          <w:numId w:val="3"/>
        </w:numPr>
        <w:spacing w:line="500" w:lineRule="exact"/>
        <w:jc w:val="left"/>
        <w:rPr>
          <w:rFonts w:ascii="宋体"/>
          <w:b/>
          <w:sz w:val="24"/>
        </w:rPr>
      </w:pPr>
      <w:r>
        <w:rPr>
          <w:rFonts w:ascii="宋体" w:hAnsi="宋体" w:hint="eastAsia"/>
          <w:b/>
          <w:sz w:val="24"/>
        </w:rPr>
        <w:t>投标方式</w:t>
      </w:r>
    </w:p>
    <w:p w:rsidR="00B97502" w:rsidRDefault="001D6770">
      <w:pPr>
        <w:pStyle w:val="a6"/>
        <w:spacing w:line="360" w:lineRule="auto"/>
        <w:ind w:left="420" w:firstLineChars="0" w:firstLine="0"/>
        <w:jc w:val="left"/>
        <w:rPr>
          <w:rFonts w:ascii="宋体" w:hAnsi="宋体"/>
          <w:bCs/>
          <w:sz w:val="24"/>
        </w:rPr>
      </w:pPr>
      <w:r>
        <w:rPr>
          <w:rFonts w:ascii="宋体" w:hAnsi="宋体" w:hint="eastAsia"/>
          <w:bCs/>
          <w:sz w:val="24"/>
        </w:rPr>
        <w:t>报名时间：2018年8月3</w:t>
      </w:r>
      <w:r w:rsidR="00E55525">
        <w:rPr>
          <w:rFonts w:ascii="宋体" w:hAnsi="宋体" w:hint="eastAsia"/>
          <w:bCs/>
          <w:sz w:val="24"/>
        </w:rPr>
        <w:t>1</w:t>
      </w:r>
      <w:r>
        <w:rPr>
          <w:rFonts w:ascii="宋体" w:hAnsi="宋体" w:hint="eastAsia"/>
          <w:bCs/>
          <w:sz w:val="24"/>
        </w:rPr>
        <w:t>日——2018年9月</w:t>
      </w:r>
      <w:r w:rsidR="00E55525">
        <w:rPr>
          <w:rFonts w:ascii="宋体" w:hAnsi="宋体" w:hint="eastAsia"/>
          <w:bCs/>
          <w:sz w:val="24"/>
        </w:rPr>
        <w:t>5</w:t>
      </w:r>
      <w:r>
        <w:rPr>
          <w:rFonts w:ascii="宋体" w:hAnsi="宋体" w:hint="eastAsia"/>
          <w:bCs/>
          <w:sz w:val="24"/>
        </w:rPr>
        <w:t>日下午18:00</w:t>
      </w:r>
      <w:r w:rsidR="00E55525">
        <w:rPr>
          <w:rFonts w:ascii="宋体" w:hAnsi="宋体" w:hint="eastAsia"/>
          <w:bCs/>
          <w:sz w:val="24"/>
        </w:rPr>
        <w:t>（周六日不休息）</w:t>
      </w:r>
    </w:p>
    <w:p w:rsidR="00B97502" w:rsidRDefault="001D6770">
      <w:pPr>
        <w:pStyle w:val="a6"/>
        <w:spacing w:line="360" w:lineRule="auto"/>
        <w:ind w:left="420" w:firstLineChars="0" w:firstLine="0"/>
        <w:jc w:val="left"/>
        <w:rPr>
          <w:rFonts w:ascii="宋体" w:hAnsi="宋体"/>
          <w:bCs/>
          <w:sz w:val="24"/>
        </w:rPr>
      </w:pPr>
      <w:r>
        <w:rPr>
          <w:rFonts w:ascii="宋体" w:hAnsi="宋体" w:hint="eastAsia"/>
          <w:bCs/>
          <w:sz w:val="24"/>
        </w:rPr>
        <w:t>获取竞争性谈判文件时间：2018年</w:t>
      </w:r>
      <w:r w:rsidR="00E55525">
        <w:rPr>
          <w:rFonts w:ascii="宋体" w:hAnsi="宋体" w:hint="eastAsia"/>
          <w:bCs/>
          <w:sz w:val="24"/>
        </w:rPr>
        <w:t>9</w:t>
      </w:r>
      <w:r>
        <w:rPr>
          <w:rFonts w:ascii="宋体" w:hAnsi="宋体" w:hint="eastAsia"/>
          <w:bCs/>
          <w:sz w:val="24"/>
        </w:rPr>
        <w:t>月</w:t>
      </w:r>
      <w:r w:rsidR="00E55525">
        <w:rPr>
          <w:rFonts w:ascii="宋体" w:hAnsi="宋体" w:hint="eastAsia"/>
          <w:bCs/>
          <w:sz w:val="24"/>
        </w:rPr>
        <w:t>3</w:t>
      </w:r>
      <w:r>
        <w:rPr>
          <w:rFonts w:ascii="宋体" w:hAnsi="宋体" w:hint="eastAsia"/>
          <w:bCs/>
          <w:sz w:val="24"/>
        </w:rPr>
        <w:t>日——2018年9月3日下午18:00</w:t>
      </w:r>
    </w:p>
    <w:p w:rsidR="00B97502" w:rsidRDefault="001D6770">
      <w:pPr>
        <w:pStyle w:val="a6"/>
        <w:spacing w:line="360" w:lineRule="auto"/>
        <w:ind w:left="420" w:firstLineChars="0" w:firstLine="0"/>
        <w:jc w:val="left"/>
        <w:rPr>
          <w:rFonts w:ascii="宋体" w:hAnsi="宋体"/>
          <w:bCs/>
          <w:sz w:val="24"/>
        </w:rPr>
      </w:pPr>
      <w:r>
        <w:rPr>
          <w:rFonts w:ascii="宋体" w:hAnsi="宋体" w:cs="宋体" w:hint="eastAsia"/>
          <w:color w:val="000000"/>
          <w:sz w:val="24"/>
        </w:rPr>
        <w:t>(发包人以邮件形式回复至对应报名邮箱，不需要现场领取)。</w:t>
      </w:r>
    </w:p>
    <w:p w:rsidR="00B97502" w:rsidRDefault="001D6770">
      <w:pPr>
        <w:pStyle w:val="a6"/>
        <w:spacing w:line="360" w:lineRule="auto"/>
        <w:ind w:left="420" w:firstLineChars="0" w:firstLine="0"/>
        <w:outlineLvl w:val="1"/>
        <w:rPr>
          <w:rFonts w:ascii="宋体" w:hAnsi="宋体" w:cs="宋体"/>
          <w:sz w:val="24"/>
        </w:rPr>
      </w:pPr>
      <w:r>
        <w:rPr>
          <w:rFonts w:ascii="宋体" w:hAnsi="宋体" w:cs="宋体" w:hint="eastAsia"/>
          <w:sz w:val="24"/>
        </w:rPr>
        <w:t>报名方式：投标人填写《投标报名表》，签字确认并于报名截止时间前发回到服务中心报名邮箱mengcaocaigou@126.com。（注：报名表需word版+扫描盖章版）。</w:t>
      </w:r>
    </w:p>
    <w:p w:rsidR="00B97502" w:rsidRDefault="001D6770">
      <w:pPr>
        <w:pStyle w:val="a6"/>
        <w:spacing w:line="360" w:lineRule="auto"/>
        <w:ind w:left="420" w:firstLineChars="0" w:firstLine="0"/>
        <w:outlineLvl w:val="1"/>
        <w:rPr>
          <w:rFonts w:ascii="宋体" w:hAnsi="宋体" w:cs="宋体"/>
          <w:sz w:val="24"/>
        </w:rPr>
      </w:pPr>
      <w:r>
        <w:rPr>
          <w:rFonts w:ascii="宋体" w:hAnsi="宋体" w:cs="宋体" w:hint="eastAsia"/>
          <w:sz w:val="24"/>
        </w:rPr>
        <w:t>投标人提问截止时间：2018年9月</w:t>
      </w:r>
      <w:r w:rsidR="00E55525">
        <w:rPr>
          <w:rFonts w:ascii="宋体" w:hAnsi="宋体" w:cs="宋体" w:hint="eastAsia"/>
          <w:sz w:val="24"/>
        </w:rPr>
        <w:t>5</w:t>
      </w:r>
      <w:r>
        <w:rPr>
          <w:rFonts w:ascii="宋体" w:hAnsi="宋体" w:cs="宋体" w:hint="eastAsia"/>
          <w:sz w:val="24"/>
        </w:rPr>
        <w:t>日中午12:00前</w:t>
      </w:r>
    </w:p>
    <w:p w:rsidR="00B97502" w:rsidRDefault="001D6770">
      <w:pPr>
        <w:pStyle w:val="a6"/>
        <w:spacing w:line="360" w:lineRule="auto"/>
        <w:ind w:left="420" w:firstLineChars="0" w:firstLine="0"/>
        <w:outlineLvl w:val="1"/>
        <w:rPr>
          <w:rFonts w:ascii="宋体" w:hAnsi="宋体" w:cs="宋体"/>
          <w:sz w:val="24"/>
        </w:rPr>
      </w:pPr>
      <w:r>
        <w:rPr>
          <w:rFonts w:ascii="宋体" w:hAnsi="宋体" w:cs="宋体" w:hint="eastAsia"/>
          <w:sz w:val="24"/>
        </w:rPr>
        <w:t xml:space="preserve">发包人答疑时间：2018年9月 </w:t>
      </w:r>
      <w:r w:rsidR="00E55525">
        <w:rPr>
          <w:rFonts w:ascii="宋体" w:hAnsi="宋体" w:cs="宋体" w:hint="eastAsia"/>
          <w:sz w:val="24"/>
        </w:rPr>
        <w:t>5</w:t>
      </w:r>
      <w:r>
        <w:rPr>
          <w:rFonts w:ascii="宋体" w:hAnsi="宋体" w:cs="宋体" w:hint="eastAsia"/>
          <w:sz w:val="24"/>
        </w:rPr>
        <w:t>日 下午18:00 前发布答疑</w:t>
      </w:r>
    </w:p>
    <w:p w:rsidR="00B97502" w:rsidRDefault="001D6770">
      <w:pPr>
        <w:pStyle w:val="a6"/>
        <w:spacing w:line="360" w:lineRule="auto"/>
        <w:ind w:left="420" w:firstLineChars="0" w:firstLine="0"/>
        <w:outlineLvl w:val="1"/>
        <w:rPr>
          <w:rFonts w:ascii="宋体" w:hAnsi="宋体" w:cs="宋体"/>
          <w:sz w:val="24"/>
        </w:rPr>
      </w:pPr>
      <w:r>
        <w:rPr>
          <w:rFonts w:ascii="宋体" w:hAnsi="宋体" w:cs="宋体" w:hint="eastAsia"/>
          <w:sz w:val="24"/>
        </w:rPr>
        <w:t>开标时间：见竞争性谈判文件</w:t>
      </w:r>
    </w:p>
    <w:p w:rsidR="00B97502" w:rsidRDefault="001D6770">
      <w:pPr>
        <w:pStyle w:val="a6"/>
        <w:spacing w:line="360" w:lineRule="auto"/>
        <w:ind w:left="420" w:firstLineChars="0" w:firstLine="0"/>
        <w:outlineLvl w:val="1"/>
        <w:rPr>
          <w:rFonts w:ascii="宋体" w:hAnsi="宋体" w:cs="宋体"/>
          <w:sz w:val="24"/>
        </w:rPr>
      </w:pPr>
      <w:r>
        <w:rPr>
          <w:rFonts w:ascii="宋体" w:hAnsi="宋体" w:cs="宋体" w:hint="eastAsia"/>
          <w:sz w:val="24"/>
        </w:rPr>
        <w:t>开标地点：呼和浩特市银都大厦B座三层会议室</w:t>
      </w:r>
    </w:p>
    <w:p w:rsidR="00B97502" w:rsidRDefault="001D6770">
      <w:pPr>
        <w:pStyle w:val="a6"/>
        <w:spacing w:line="360" w:lineRule="auto"/>
        <w:ind w:left="420" w:firstLineChars="0" w:firstLine="0"/>
        <w:outlineLvl w:val="1"/>
        <w:rPr>
          <w:b/>
          <w:sz w:val="32"/>
          <w:szCs w:val="32"/>
        </w:rPr>
      </w:pPr>
      <w:r>
        <w:rPr>
          <w:rFonts w:ascii="宋体" w:hAnsi="宋体" w:cs="宋体" w:hint="eastAsia"/>
          <w:color w:val="000000"/>
          <w:sz w:val="24"/>
        </w:rPr>
        <w:t>投标报名联系人及电话：</w:t>
      </w:r>
      <w:r w:rsidR="000A5D4A">
        <w:rPr>
          <w:rFonts w:ascii="宋体" w:hAnsi="宋体" w:cs="宋体" w:hint="eastAsia"/>
          <w:color w:val="000000"/>
          <w:sz w:val="24"/>
        </w:rPr>
        <w:t xml:space="preserve">          </w:t>
      </w:r>
      <w:r>
        <w:rPr>
          <w:rFonts w:ascii="宋体" w:hAnsi="宋体" w:cs="宋体" w:hint="eastAsia"/>
          <w:color w:val="000000"/>
          <w:sz w:val="24"/>
        </w:rPr>
        <w:t xml:space="preserve"> 银  洁  </w:t>
      </w:r>
      <w:r w:rsidR="00794AE8" w:rsidRPr="00794AE8">
        <w:rPr>
          <w:rFonts w:ascii="宋体" w:hAnsi="宋体" w:cs="宋体"/>
          <w:color w:val="000000"/>
          <w:sz w:val="24"/>
        </w:rPr>
        <w:t>19975541206</w:t>
      </w:r>
    </w:p>
    <w:p w:rsidR="00B97502" w:rsidRDefault="001D6770">
      <w:pPr>
        <w:pStyle w:val="a6"/>
        <w:spacing w:line="360" w:lineRule="auto"/>
        <w:ind w:left="420" w:firstLineChars="0" w:firstLine="0"/>
        <w:jc w:val="left"/>
        <w:rPr>
          <w:rFonts w:ascii="宋体" w:hAnsi="宋体" w:cs="宋体"/>
          <w:color w:val="000000"/>
          <w:sz w:val="24"/>
        </w:rPr>
      </w:pPr>
      <w:r>
        <w:rPr>
          <w:rFonts w:hint="eastAsia"/>
          <w:bCs/>
          <w:sz w:val="24"/>
        </w:rPr>
        <w:t>竞争性谈判文件答疑联系人及电话：</w:t>
      </w:r>
      <w:r>
        <w:rPr>
          <w:rFonts w:hint="eastAsia"/>
          <w:bCs/>
          <w:sz w:val="24"/>
        </w:rPr>
        <w:t xml:space="preserve"> </w:t>
      </w:r>
      <w:r>
        <w:rPr>
          <w:rFonts w:ascii="宋体" w:hAnsi="宋体" w:cs="宋体" w:hint="eastAsia"/>
          <w:color w:val="000000"/>
          <w:sz w:val="24"/>
        </w:rPr>
        <w:t>王宏娜  18904718401</w:t>
      </w:r>
    </w:p>
    <w:p w:rsidR="00B97502" w:rsidRDefault="001D6770">
      <w:pPr>
        <w:spacing w:line="500" w:lineRule="exact"/>
        <w:ind w:firstLineChars="49" w:firstLine="157"/>
        <w:rPr>
          <w:b/>
          <w:sz w:val="32"/>
          <w:szCs w:val="32"/>
        </w:rPr>
      </w:pPr>
      <w:r>
        <w:rPr>
          <w:rFonts w:hint="eastAsia"/>
          <w:b/>
          <w:sz w:val="32"/>
          <w:szCs w:val="32"/>
        </w:rPr>
        <w:t xml:space="preserve"> </w:t>
      </w:r>
      <w:r w:rsidR="002855D9">
        <w:rPr>
          <w:rFonts w:hint="eastAsia"/>
          <w:b/>
          <w:sz w:val="32"/>
          <w:szCs w:val="32"/>
        </w:rPr>
        <w:t xml:space="preserve"> </w:t>
      </w:r>
      <w:r>
        <w:rPr>
          <w:rFonts w:ascii="宋体" w:hAnsi="宋体" w:cs="宋体" w:hint="eastAsia"/>
          <w:color w:val="000000"/>
          <w:sz w:val="24"/>
        </w:rPr>
        <w:t>现场踏勘联系人及电话：</w:t>
      </w:r>
      <w:r w:rsidR="000A5D4A">
        <w:rPr>
          <w:rFonts w:ascii="宋体" w:hAnsi="宋体" w:cs="宋体" w:hint="eastAsia"/>
          <w:color w:val="000000"/>
          <w:sz w:val="24"/>
        </w:rPr>
        <w:t xml:space="preserve">            </w:t>
      </w:r>
      <w:r>
        <w:rPr>
          <w:rFonts w:ascii="宋体" w:hAnsi="宋体" w:cs="宋体" w:hint="eastAsia"/>
          <w:color w:val="000000"/>
          <w:sz w:val="24"/>
        </w:rPr>
        <w:t>王瑞军  18047157627</w:t>
      </w:r>
    </w:p>
    <w:bookmarkEnd w:id="0"/>
    <w:p w:rsidR="00B97502" w:rsidRDefault="00B97502">
      <w:pPr>
        <w:spacing w:line="500" w:lineRule="exact"/>
        <w:rPr>
          <w:rFonts w:ascii="宋体" w:hAnsi="宋体"/>
          <w:bCs/>
          <w:sz w:val="24"/>
        </w:rPr>
      </w:pPr>
    </w:p>
    <w:p w:rsidR="00B97502" w:rsidRDefault="00B97502">
      <w:pPr>
        <w:spacing w:line="360" w:lineRule="auto"/>
        <w:rPr>
          <w:b/>
          <w:sz w:val="32"/>
          <w:szCs w:val="32"/>
        </w:rPr>
      </w:pPr>
    </w:p>
    <w:p w:rsidR="00B97502" w:rsidRDefault="00B97502">
      <w:pPr>
        <w:spacing w:line="360" w:lineRule="auto"/>
        <w:jc w:val="center"/>
        <w:rPr>
          <w:b/>
          <w:sz w:val="32"/>
          <w:szCs w:val="32"/>
        </w:rPr>
      </w:pPr>
    </w:p>
    <w:p w:rsidR="00B97502" w:rsidRDefault="00B97502">
      <w:pPr>
        <w:spacing w:line="360" w:lineRule="auto"/>
        <w:rPr>
          <w:b/>
          <w:sz w:val="32"/>
          <w:szCs w:val="32"/>
        </w:rPr>
      </w:pPr>
    </w:p>
    <w:p w:rsidR="00B97502" w:rsidRDefault="00B97502">
      <w:pPr>
        <w:spacing w:line="360" w:lineRule="auto"/>
        <w:rPr>
          <w:b/>
          <w:sz w:val="32"/>
          <w:szCs w:val="32"/>
        </w:rPr>
      </w:pPr>
    </w:p>
    <w:p w:rsidR="00B97502" w:rsidRDefault="00B97502">
      <w:pPr>
        <w:spacing w:line="360" w:lineRule="auto"/>
        <w:rPr>
          <w:b/>
          <w:sz w:val="32"/>
          <w:szCs w:val="32"/>
        </w:rPr>
      </w:pPr>
    </w:p>
    <w:p w:rsidR="00B97502" w:rsidRDefault="00B97502">
      <w:pPr>
        <w:spacing w:line="360" w:lineRule="auto"/>
        <w:rPr>
          <w:b/>
          <w:sz w:val="32"/>
          <w:szCs w:val="32"/>
        </w:rPr>
      </w:pPr>
    </w:p>
    <w:p w:rsidR="00B97502" w:rsidRDefault="00B97502">
      <w:pPr>
        <w:spacing w:line="360" w:lineRule="auto"/>
        <w:rPr>
          <w:b/>
          <w:sz w:val="32"/>
          <w:szCs w:val="32"/>
        </w:rPr>
      </w:pPr>
    </w:p>
    <w:p w:rsidR="00DC4648" w:rsidRDefault="00DC4648">
      <w:pPr>
        <w:spacing w:line="360" w:lineRule="auto"/>
        <w:rPr>
          <w:b/>
          <w:sz w:val="32"/>
          <w:szCs w:val="32"/>
        </w:rPr>
      </w:pPr>
    </w:p>
    <w:p w:rsidR="00DC4648" w:rsidRDefault="00DC4648">
      <w:pPr>
        <w:spacing w:line="360" w:lineRule="auto"/>
        <w:rPr>
          <w:b/>
          <w:sz w:val="32"/>
          <w:szCs w:val="32"/>
        </w:rPr>
      </w:pPr>
    </w:p>
    <w:p w:rsidR="00DC4648" w:rsidRDefault="00DC4648">
      <w:pPr>
        <w:spacing w:line="360" w:lineRule="auto"/>
        <w:rPr>
          <w:b/>
          <w:sz w:val="32"/>
          <w:szCs w:val="32"/>
        </w:rPr>
      </w:pPr>
    </w:p>
    <w:p w:rsidR="00DC4648" w:rsidRDefault="00DC4648">
      <w:pPr>
        <w:spacing w:line="360" w:lineRule="auto"/>
        <w:rPr>
          <w:b/>
          <w:sz w:val="32"/>
          <w:szCs w:val="32"/>
        </w:rPr>
      </w:pPr>
    </w:p>
    <w:p w:rsidR="00B97502" w:rsidRDefault="001D6770">
      <w:pPr>
        <w:spacing w:line="500" w:lineRule="exact"/>
        <w:jc w:val="center"/>
        <w:rPr>
          <w:b/>
          <w:sz w:val="32"/>
          <w:szCs w:val="32"/>
        </w:rPr>
      </w:pPr>
      <w:r>
        <w:rPr>
          <w:rFonts w:hint="eastAsia"/>
          <w:b/>
          <w:sz w:val="32"/>
          <w:szCs w:val="32"/>
        </w:rPr>
        <w:lastRenderedPageBreak/>
        <w:t>投标报名表</w:t>
      </w:r>
    </w:p>
    <w:tbl>
      <w:tblPr>
        <w:tblpPr w:leftFromText="180" w:rightFromText="180" w:vertAnchor="text" w:horzAnchor="page" w:tblpX="944" w:tblpY="140"/>
        <w:tblOverlap w:val="nev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15"/>
        <w:gridCol w:w="13"/>
        <w:gridCol w:w="2727"/>
      </w:tblGrid>
      <w:tr w:rsidR="00B97502">
        <w:trPr>
          <w:trHeight w:val="731"/>
        </w:trPr>
        <w:tc>
          <w:tcPr>
            <w:tcW w:w="2427" w:type="dxa"/>
            <w:vAlign w:val="center"/>
          </w:tcPr>
          <w:p w:rsidR="00B97502" w:rsidRDefault="001D6770">
            <w:pPr>
              <w:jc w:val="center"/>
              <w:rPr>
                <w:rFonts w:ascii="宋体"/>
                <w:sz w:val="28"/>
                <w:szCs w:val="28"/>
              </w:rPr>
            </w:pPr>
            <w:r>
              <w:rPr>
                <w:rFonts w:ascii="宋体" w:hint="eastAsia"/>
                <w:sz w:val="28"/>
                <w:szCs w:val="28"/>
              </w:rPr>
              <w:t>投标项目</w:t>
            </w:r>
          </w:p>
        </w:tc>
        <w:tc>
          <w:tcPr>
            <w:tcW w:w="7581" w:type="dxa"/>
            <w:gridSpan w:val="4"/>
            <w:vAlign w:val="center"/>
          </w:tcPr>
          <w:p w:rsidR="00B97502" w:rsidRDefault="001D6770" w:rsidP="000A5D4A">
            <w:pPr>
              <w:jc w:val="center"/>
              <w:rPr>
                <w:rFonts w:ascii="宋体" w:cs="宋体"/>
                <w:sz w:val="28"/>
                <w:szCs w:val="28"/>
              </w:rPr>
            </w:pPr>
            <w:r>
              <w:rPr>
                <w:rFonts w:ascii="宋体" w:hAnsi="宋体" w:cs="宋体" w:hint="eastAsia"/>
                <w:sz w:val="28"/>
                <w:szCs w:val="28"/>
              </w:rPr>
              <w:t>二连浩特市</w:t>
            </w:r>
            <w:r w:rsidR="000A5D4A">
              <w:rPr>
                <w:rFonts w:ascii="宋体" w:hAnsi="宋体" w:cs="宋体" w:hint="eastAsia"/>
                <w:sz w:val="28"/>
                <w:szCs w:val="28"/>
              </w:rPr>
              <w:t>给水</w:t>
            </w:r>
            <w:r>
              <w:rPr>
                <w:rFonts w:ascii="宋体" w:hAnsi="宋体" w:cs="宋体" w:hint="eastAsia"/>
                <w:sz w:val="28"/>
                <w:szCs w:val="28"/>
              </w:rPr>
              <w:t>工程</w:t>
            </w:r>
          </w:p>
        </w:tc>
      </w:tr>
      <w:tr w:rsidR="00B97502">
        <w:trPr>
          <w:trHeight w:val="731"/>
        </w:trPr>
        <w:tc>
          <w:tcPr>
            <w:tcW w:w="2427" w:type="dxa"/>
            <w:vAlign w:val="center"/>
          </w:tcPr>
          <w:p w:rsidR="00B97502" w:rsidRDefault="001D6770">
            <w:pPr>
              <w:jc w:val="center"/>
              <w:rPr>
                <w:rFonts w:ascii="宋体" w:cs="宋体"/>
                <w:sz w:val="28"/>
                <w:szCs w:val="28"/>
              </w:rPr>
            </w:pPr>
            <w:r>
              <w:rPr>
                <w:rFonts w:ascii="宋体" w:hAnsi="宋体" w:cs="宋体" w:hint="eastAsia"/>
                <w:sz w:val="28"/>
                <w:szCs w:val="28"/>
              </w:rPr>
              <w:t>企业名称</w:t>
            </w:r>
          </w:p>
          <w:p w:rsidR="00B97502" w:rsidRDefault="001D6770">
            <w:pPr>
              <w:jc w:val="center"/>
              <w:rPr>
                <w:rFonts w:ascii="宋体" w:cs="宋体"/>
                <w:sz w:val="28"/>
                <w:szCs w:val="28"/>
              </w:rPr>
            </w:pPr>
            <w:r>
              <w:rPr>
                <w:rFonts w:ascii="宋体" w:hAnsi="宋体" w:cs="宋体" w:hint="eastAsia"/>
                <w:sz w:val="28"/>
                <w:szCs w:val="28"/>
              </w:rPr>
              <w:t>（盖章）</w:t>
            </w:r>
          </w:p>
        </w:tc>
        <w:tc>
          <w:tcPr>
            <w:tcW w:w="7581" w:type="dxa"/>
            <w:gridSpan w:val="4"/>
            <w:vAlign w:val="center"/>
          </w:tcPr>
          <w:p w:rsidR="00B97502" w:rsidRDefault="00B97502">
            <w:pPr>
              <w:jc w:val="center"/>
              <w:rPr>
                <w:rFonts w:ascii="宋体"/>
                <w:sz w:val="28"/>
                <w:szCs w:val="28"/>
              </w:rPr>
            </w:pPr>
          </w:p>
        </w:tc>
      </w:tr>
      <w:tr w:rsidR="00B97502">
        <w:trPr>
          <w:trHeight w:val="684"/>
        </w:trPr>
        <w:tc>
          <w:tcPr>
            <w:tcW w:w="2427" w:type="dxa"/>
            <w:vAlign w:val="center"/>
          </w:tcPr>
          <w:p w:rsidR="00B97502" w:rsidRDefault="001D6770">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B97502" w:rsidRDefault="00B97502">
            <w:pPr>
              <w:jc w:val="center"/>
              <w:rPr>
                <w:rFonts w:ascii="宋体"/>
                <w:sz w:val="28"/>
                <w:szCs w:val="28"/>
              </w:rPr>
            </w:pPr>
          </w:p>
        </w:tc>
      </w:tr>
      <w:tr w:rsidR="00B97502">
        <w:trPr>
          <w:trHeight w:val="709"/>
        </w:trPr>
        <w:tc>
          <w:tcPr>
            <w:tcW w:w="2427" w:type="dxa"/>
            <w:vAlign w:val="center"/>
          </w:tcPr>
          <w:p w:rsidR="00B97502" w:rsidRDefault="001D6770">
            <w:pPr>
              <w:jc w:val="center"/>
              <w:rPr>
                <w:rFonts w:ascii="宋体"/>
                <w:sz w:val="28"/>
                <w:szCs w:val="28"/>
              </w:rPr>
            </w:pPr>
            <w:r>
              <w:rPr>
                <w:rFonts w:ascii="宋体" w:hAnsi="宋体" w:cs="宋体" w:hint="eastAsia"/>
                <w:sz w:val="28"/>
                <w:szCs w:val="28"/>
              </w:rPr>
              <w:t>法人代表</w:t>
            </w:r>
          </w:p>
        </w:tc>
        <w:tc>
          <w:tcPr>
            <w:tcW w:w="2426" w:type="dxa"/>
            <w:vAlign w:val="center"/>
          </w:tcPr>
          <w:p w:rsidR="00B97502" w:rsidRDefault="00B97502">
            <w:pPr>
              <w:jc w:val="center"/>
              <w:rPr>
                <w:rFonts w:ascii="宋体"/>
                <w:sz w:val="28"/>
                <w:szCs w:val="28"/>
              </w:rPr>
            </w:pPr>
          </w:p>
        </w:tc>
        <w:tc>
          <w:tcPr>
            <w:tcW w:w="2428" w:type="dxa"/>
            <w:gridSpan w:val="2"/>
            <w:vAlign w:val="center"/>
          </w:tcPr>
          <w:p w:rsidR="00B97502" w:rsidRDefault="001D6770">
            <w:pPr>
              <w:jc w:val="center"/>
              <w:rPr>
                <w:rFonts w:ascii="宋体"/>
                <w:sz w:val="28"/>
                <w:szCs w:val="28"/>
              </w:rPr>
            </w:pPr>
            <w:r>
              <w:rPr>
                <w:rFonts w:ascii="宋体" w:hAnsi="宋体" w:cs="宋体" w:hint="eastAsia"/>
                <w:sz w:val="28"/>
                <w:szCs w:val="28"/>
              </w:rPr>
              <w:t>邮政编码</w:t>
            </w:r>
          </w:p>
        </w:tc>
        <w:tc>
          <w:tcPr>
            <w:tcW w:w="2727" w:type="dxa"/>
            <w:vAlign w:val="center"/>
          </w:tcPr>
          <w:p w:rsidR="00B97502" w:rsidRDefault="00B97502">
            <w:pPr>
              <w:jc w:val="center"/>
              <w:rPr>
                <w:rFonts w:ascii="宋体"/>
                <w:sz w:val="28"/>
                <w:szCs w:val="28"/>
              </w:rPr>
            </w:pPr>
          </w:p>
        </w:tc>
      </w:tr>
      <w:tr w:rsidR="00B97502">
        <w:trPr>
          <w:trHeight w:val="695"/>
        </w:trPr>
        <w:tc>
          <w:tcPr>
            <w:tcW w:w="2427" w:type="dxa"/>
            <w:vAlign w:val="center"/>
          </w:tcPr>
          <w:p w:rsidR="00B97502" w:rsidRDefault="001D6770">
            <w:pPr>
              <w:jc w:val="center"/>
              <w:rPr>
                <w:rFonts w:ascii="宋体"/>
                <w:sz w:val="28"/>
                <w:szCs w:val="28"/>
              </w:rPr>
            </w:pPr>
            <w:r>
              <w:rPr>
                <w:rFonts w:ascii="宋体" w:hAnsi="宋体" w:cs="宋体" w:hint="eastAsia"/>
                <w:sz w:val="28"/>
                <w:szCs w:val="28"/>
              </w:rPr>
              <w:t>电话</w:t>
            </w:r>
          </w:p>
        </w:tc>
        <w:tc>
          <w:tcPr>
            <w:tcW w:w="2426" w:type="dxa"/>
            <w:vAlign w:val="center"/>
          </w:tcPr>
          <w:p w:rsidR="00B97502" w:rsidRDefault="00B97502">
            <w:pPr>
              <w:jc w:val="center"/>
              <w:rPr>
                <w:rFonts w:ascii="宋体"/>
                <w:sz w:val="28"/>
                <w:szCs w:val="28"/>
              </w:rPr>
            </w:pPr>
          </w:p>
        </w:tc>
        <w:tc>
          <w:tcPr>
            <w:tcW w:w="2428" w:type="dxa"/>
            <w:gridSpan w:val="2"/>
            <w:vAlign w:val="center"/>
          </w:tcPr>
          <w:p w:rsidR="00B97502" w:rsidRDefault="001D6770">
            <w:pPr>
              <w:jc w:val="center"/>
              <w:rPr>
                <w:rFonts w:ascii="宋体"/>
                <w:sz w:val="28"/>
                <w:szCs w:val="28"/>
              </w:rPr>
            </w:pPr>
            <w:r>
              <w:rPr>
                <w:rFonts w:ascii="宋体" w:hAnsi="宋体" w:cs="宋体" w:hint="eastAsia"/>
                <w:sz w:val="28"/>
                <w:szCs w:val="28"/>
              </w:rPr>
              <w:t>传真</w:t>
            </w:r>
          </w:p>
        </w:tc>
        <w:tc>
          <w:tcPr>
            <w:tcW w:w="2727" w:type="dxa"/>
            <w:vAlign w:val="center"/>
          </w:tcPr>
          <w:p w:rsidR="00B97502" w:rsidRDefault="00B97502">
            <w:pPr>
              <w:jc w:val="center"/>
              <w:rPr>
                <w:rFonts w:ascii="宋体"/>
                <w:sz w:val="28"/>
                <w:szCs w:val="28"/>
              </w:rPr>
            </w:pPr>
          </w:p>
        </w:tc>
      </w:tr>
      <w:tr w:rsidR="00B97502">
        <w:tc>
          <w:tcPr>
            <w:tcW w:w="2427" w:type="dxa"/>
            <w:vAlign w:val="center"/>
          </w:tcPr>
          <w:p w:rsidR="00B97502" w:rsidRDefault="001D6770">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B97502" w:rsidRDefault="00B97502">
            <w:pPr>
              <w:jc w:val="center"/>
              <w:rPr>
                <w:rFonts w:ascii="宋体"/>
                <w:sz w:val="28"/>
                <w:szCs w:val="28"/>
              </w:rPr>
            </w:pPr>
          </w:p>
        </w:tc>
      </w:tr>
      <w:tr w:rsidR="00B97502">
        <w:trPr>
          <w:trHeight w:val="1513"/>
        </w:trPr>
        <w:tc>
          <w:tcPr>
            <w:tcW w:w="2427" w:type="dxa"/>
            <w:vAlign w:val="center"/>
          </w:tcPr>
          <w:p w:rsidR="00B97502" w:rsidRDefault="001D6770">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B97502" w:rsidRDefault="00B97502">
            <w:pPr>
              <w:rPr>
                <w:rFonts w:ascii="宋体"/>
                <w:sz w:val="28"/>
                <w:szCs w:val="28"/>
              </w:rPr>
            </w:pPr>
          </w:p>
        </w:tc>
      </w:tr>
      <w:tr w:rsidR="00B97502">
        <w:tc>
          <w:tcPr>
            <w:tcW w:w="2427" w:type="dxa"/>
            <w:vAlign w:val="center"/>
          </w:tcPr>
          <w:p w:rsidR="00B97502" w:rsidRDefault="001D6770">
            <w:pPr>
              <w:jc w:val="center"/>
              <w:rPr>
                <w:rFonts w:ascii="宋体"/>
                <w:sz w:val="28"/>
                <w:szCs w:val="28"/>
              </w:rPr>
            </w:pPr>
            <w:r>
              <w:rPr>
                <w:rFonts w:ascii="宋体" w:hAnsi="宋体" w:cs="宋体" w:hint="eastAsia"/>
                <w:sz w:val="28"/>
                <w:szCs w:val="28"/>
              </w:rPr>
              <w:t>联系人</w:t>
            </w:r>
          </w:p>
        </w:tc>
        <w:tc>
          <w:tcPr>
            <w:tcW w:w="2426" w:type="dxa"/>
            <w:vAlign w:val="center"/>
          </w:tcPr>
          <w:p w:rsidR="00B97502" w:rsidRDefault="00B97502">
            <w:pPr>
              <w:jc w:val="center"/>
              <w:rPr>
                <w:rFonts w:ascii="宋体"/>
                <w:sz w:val="28"/>
                <w:szCs w:val="28"/>
              </w:rPr>
            </w:pPr>
          </w:p>
        </w:tc>
        <w:tc>
          <w:tcPr>
            <w:tcW w:w="2428" w:type="dxa"/>
            <w:gridSpan w:val="2"/>
            <w:vAlign w:val="center"/>
          </w:tcPr>
          <w:p w:rsidR="00B97502" w:rsidRDefault="001D6770">
            <w:pPr>
              <w:jc w:val="center"/>
              <w:rPr>
                <w:rFonts w:ascii="宋体"/>
                <w:sz w:val="28"/>
                <w:szCs w:val="28"/>
              </w:rPr>
            </w:pPr>
            <w:r>
              <w:rPr>
                <w:rFonts w:ascii="宋体" w:hAnsi="宋体" w:cs="宋体" w:hint="eastAsia"/>
                <w:sz w:val="28"/>
                <w:szCs w:val="28"/>
              </w:rPr>
              <w:t>职务</w:t>
            </w:r>
          </w:p>
        </w:tc>
        <w:tc>
          <w:tcPr>
            <w:tcW w:w="2727" w:type="dxa"/>
            <w:vAlign w:val="center"/>
          </w:tcPr>
          <w:p w:rsidR="00B97502" w:rsidRDefault="00B97502">
            <w:pPr>
              <w:jc w:val="center"/>
              <w:rPr>
                <w:rFonts w:ascii="宋体"/>
                <w:sz w:val="28"/>
                <w:szCs w:val="28"/>
              </w:rPr>
            </w:pPr>
          </w:p>
        </w:tc>
      </w:tr>
      <w:tr w:rsidR="00B97502">
        <w:tc>
          <w:tcPr>
            <w:tcW w:w="2427" w:type="dxa"/>
            <w:vAlign w:val="center"/>
          </w:tcPr>
          <w:p w:rsidR="00B97502" w:rsidRDefault="001D6770">
            <w:pPr>
              <w:jc w:val="center"/>
              <w:rPr>
                <w:rFonts w:ascii="宋体"/>
                <w:sz w:val="28"/>
                <w:szCs w:val="28"/>
              </w:rPr>
            </w:pPr>
            <w:r>
              <w:rPr>
                <w:rFonts w:ascii="宋体" w:hAnsi="宋体" w:cs="宋体" w:hint="eastAsia"/>
                <w:sz w:val="28"/>
                <w:szCs w:val="28"/>
              </w:rPr>
              <w:t>固定电话</w:t>
            </w:r>
          </w:p>
        </w:tc>
        <w:tc>
          <w:tcPr>
            <w:tcW w:w="2426" w:type="dxa"/>
            <w:vAlign w:val="center"/>
          </w:tcPr>
          <w:p w:rsidR="00B97502" w:rsidRDefault="00B97502">
            <w:pPr>
              <w:jc w:val="center"/>
              <w:rPr>
                <w:rFonts w:ascii="宋体"/>
                <w:sz w:val="28"/>
                <w:szCs w:val="28"/>
              </w:rPr>
            </w:pPr>
          </w:p>
        </w:tc>
        <w:tc>
          <w:tcPr>
            <w:tcW w:w="2428" w:type="dxa"/>
            <w:gridSpan w:val="2"/>
            <w:vAlign w:val="center"/>
          </w:tcPr>
          <w:p w:rsidR="00B97502" w:rsidRDefault="001D6770">
            <w:pPr>
              <w:jc w:val="center"/>
              <w:rPr>
                <w:rFonts w:ascii="宋体"/>
                <w:sz w:val="28"/>
                <w:szCs w:val="28"/>
              </w:rPr>
            </w:pPr>
            <w:r>
              <w:rPr>
                <w:rFonts w:ascii="宋体" w:hAnsi="宋体" w:cs="宋体" w:hint="eastAsia"/>
                <w:sz w:val="28"/>
                <w:szCs w:val="28"/>
              </w:rPr>
              <w:t>手机</w:t>
            </w:r>
          </w:p>
        </w:tc>
        <w:tc>
          <w:tcPr>
            <w:tcW w:w="2727" w:type="dxa"/>
            <w:vAlign w:val="center"/>
          </w:tcPr>
          <w:p w:rsidR="00B97502" w:rsidRDefault="00B97502">
            <w:pPr>
              <w:jc w:val="center"/>
              <w:rPr>
                <w:rFonts w:ascii="宋体"/>
                <w:sz w:val="28"/>
                <w:szCs w:val="28"/>
              </w:rPr>
            </w:pPr>
          </w:p>
        </w:tc>
      </w:tr>
      <w:tr w:rsidR="00B97502">
        <w:tc>
          <w:tcPr>
            <w:tcW w:w="2427" w:type="dxa"/>
            <w:vAlign w:val="center"/>
          </w:tcPr>
          <w:p w:rsidR="00B97502" w:rsidRDefault="001D6770">
            <w:pPr>
              <w:jc w:val="center"/>
              <w:rPr>
                <w:rFonts w:ascii="宋体"/>
                <w:sz w:val="28"/>
                <w:szCs w:val="28"/>
              </w:rPr>
            </w:pPr>
            <w:r>
              <w:rPr>
                <w:rFonts w:ascii="宋体" w:hAnsi="宋体" w:cs="宋体" w:hint="eastAsia"/>
                <w:sz w:val="28"/>
                <w:szCs w:val="28"/>
              </w:rPr>
              <w:t>传真</w:t>
            </w:r>
          </w:p>
        </w:tc>
        <w:tc>
          <w:tcPr>
            <w:tcW w:w="2426" w:type="dxa"/>
            <w:vAlign w:val="center"/>
          </w:tcPr>
          <w:p w:rsidR="00B97502" w:rsidRDefault="00B97502">
            <w:pPr>
              <w:jc w:val="center"/>
              <w:rPr>
                <w:rFonts w:ascii="宋体"/>
                <w:sz w:val="28"/>
                <w:szCs w:val="28"/>
              </w:rPr>
            </w:pPr>
          </w:p>
        </w:tc>
        <w:tc>
          <w:tcPr>
            <w:tcW w:w="2428" w:type="dxa"/>
            <w:gridSpan w:val="2"/>
            <w:vAlign w:val="center"/>
          </w:tcPr>
          <w:p w:rsidR="00B97502" w:rsidRDefault="001D6770">
            <w:pPr>
              <w:jc w:val="center"/>
              <w:rPr>
                <w:rFonts w:ascii="宋体"/>
                <w:sz w:val="28"/>
                <w:szCs w:val="28"/>
              </w:rPr>
            </w:pPr>
            <w:r>
              <w:rPr>
                <w:rFonts w:ascii="宋体" w:hAnsi="宋体" w:cs="宋体" w:hint="eastAsia"/>
                <w:sz w:val="28"/>
                <w:szCs w:val="28"/>
              </w:rPr>
              <w:t>电子邮箱</w:t>
            </w:r>
          </w:p>
        </w:tc>
        <w:tc>
          <w:tcPr>
            <w:tcW w:w="2727" w:type="dxa"/>
            <w:vAlign w:val="center"/>
          </w:tcPr>
          <w:p w:rsidR="00B97502" w:rsidRDefault="00B97502">
            <w:pPr>
              <w:jc w:val="center"/>
              <w:rPr>
                <w:rFonts w:ascii="宋体"/>
                <w:sz w:val="28"/>
                <w:szCs w:val="28"/>
              </w:rPr>
            </w:pPr>
          </w:p>
        </w:tc>
      </w:tr>
      <w:tr w:rsidR="00B97502">
        <w:tc>
          <w:tcPr>
            <w:tcW w:w="2427" w:type="dxa"/>
            <w:vAlign w:val="center"/>
          </w:tcPr>
          <w:p w:rsidR="00B97502" w:rsidRDefault="001D6770">
            <w:pPr>
              <w:jc w:val="center"/>
              <w:rPr>
                <w:rFonts w:ascii="宋体"/>
                <w:sz w:val="28"/>
                <w:szCs w:val="28"/>
              </w:rPr>
            </w:pPr>
            <w:r>
              <w:rPr>
                <w:rFonts w:ascii="宋体" w:hAnsi="宋体" w:cs="宋体" w:hint="eastAsia"/>
                <w:sz w:val="28"/>
                <w:szCs w:val="28"/>
              </w:rPr>
              <w:t>地址</w:t>
            </w:r>
          </w:p>
        </w:tc>
        <w:tc>
          <w:tcPr>
            <w:tcW w:w="2426" w:type="dxa"/>
            <w:vAlign w:val="center"/>
          </w:tcPr>
          <w:p w:rsidR="00B97502" w:rsidRDefault="00B97502">
            <w:pPr>
              <w:jc w:val="center"/>
              <w:rPr>
                <w:rFonts w:ascii="宋体"/>
                <w:sz w:val="28"/>
                <w:szCs w:val="28"/>
              </w:rPr>
            </w:pPr>
          </w:p>
        </w:tc>
        <w:tc>
          <w:tcPr>
            <w:tcW w:w="2428" w:type="dxa"/>
            <w:gridSpan w:val="2"/>
            <w:vAlign w:val="center"/>
          </w:tcPr>
          <w:p w:rsidR="00B97502" w:rsidRDefault="001D6770">
            <w:pPr>
              <w:jc w:val="center"/>
              <w:rPr>
                <w:rFonts w:ascii="宋体"/>
                <w:sz w:val="28"/>
                <w:szCs w:val="28"/>
              </w:rPr>
            </w:pPr>
            <w:r>
              <w:rPr>
                <w:rFonts w:ascii="宋体" w:hAnsi="宋体" w:cs="宋体" w:hint="eastAsia"/>
                <w:sz w:val="28"/>
                <w:szCs w:val="28"/>
              </w:rPr>
              <w:t>邮政编码</w:t>
            </w:r>
          </w:p>
        </w:tc>
        <w:tc>
          <w:tcPr>
            <w:tcW w:w="2727" w:type="dxa"/>
            <w:vAlign w:val="center"/>
          </w:tcPr>
          <w:p w:rsidR="00B97502" w:rsidRDefault="00B97502">
            <w:pPr>
              <w:jc w:val="center"/>
              <w:rPr>
                <w:rFonts w:ascii="宋体"/>
                <w:sz w:val="28"/>
                <w:szCs w:val="28"/>
              </w:rPr>
            </w:pPr>
          </w:p>
        </w:tc>
      </w:tr>
      <w:tr w:rsidR="00B97502">
        <w:trPr>
          <w:trHeight w:val="837"/>
        </w:trPr>
        <w:tc>
          <w:tcPr>
            <w:tcW w:w="2427" w:type="dxa"/>
            <w:vAlign w:val="center"/>
          </w:tcPr>
          <w:p w:rsidR="00B97502" w:rsidRDefault="001D6770">
            <w:pPr>
              <w:jc w:val="center"/>
              <w:rPr>
                <w:rFonts w:ascii="宋体"/>
                <w:sz w:val="28"/>
                <w:szCs w:val="28"/>
              </w:rPr>
            </w:pPr>
            <w:r>
              <w:rPr>
                <w:rFonts w:hint="eastAsia"/>
                <w:sz w:val="28"/>
                <w:szCs w:val="28"/>
              </w:rPr>
              <w:t>投标人签字</w:t>
            </w:r>
          </w:p>
        </w:tc>
        <w:tc>
          <w:tcPr>
            <w:tcW w:w="2426" w:type="dxa"/>
            <w:vAlign w:val="center"/>
          </w:tcPr>
          <w:p w:rsidR="00B97502" w:rsidRDefault="00B97502">
            <w:pPr>
              <w:jc w:val="center"/>
              <w:rPr>
                <w:rFonts w:ascii="宋体"/>
                <w:sz w:val="28"/>
                <w:szCs w:val="28"/>
              </w:rPr>
            </w:pPr>
          </w:p>
        </w:tc>
        <w:tc>
          <w:tcPr>
            <w:tcW w:w="2415" w:type="dxa"/>
            <w:vAlign w:val="center"/>
          </w:tcPr>
          <w:p w:rsidR="00B97502" w:rsidRDefault="001D6770">
            <w:pPr>
              <w:jc w:val="center"/>
              <w:rPr>
                <w:rFonts w:ascii="宋体"/>
                <w:sz w:val="28"/>
                <w:szCs w:val="28"/>
              </w:rPr>
            </w:pPr>
            <w:r>
              <w:rPr>
                <w:rFonts w:ascii="宋体" w:hint="eastAsia"/>
                <w:sz w:val="28"/>
                <w:szCs w:val="28"/>
              </w:rPr>
              <w:t>报名日期</w:t>
            </w:r>
          </w:p>
        </w:tc>
        <w:tc>
          <w:tcPr>
            <w:tcW w:w="2740" w:type="dxa"/>
            <w:gridSpan w:val="2"/>
            <w:vAlign w:val="center"/>
          </w:tcPr>
          <w:p w:rsidR="00B97502" w:rsidRDefault="00B97502">
            <w:pPr>
              <w:jc w:val="center"/>
              <w:rPr>
                <w:rFonts w:ascii="宋体"/>
                <w:sz w:val="28"/>
                <w:szCs w:val="28"/>
              </w:rPr>
            </w:pPr>
          </w:p>
        </w:tc>
      </w:tr>
      <w:tr w:rsidR="00B97502">
        <w:trPr>
          <w:trHeight w:val="1383"/>
        </w:trPr>
        <w:tc>
          <w:tcPr>
            <w:tcW w:w="2427" w:type="dxa"/>
            <w:vAlign w:val="center"/>
          </w:tcPr>
          <w:p w:rsidR="00B97502" w:rsidRDefault="001D6770">
            <w:pPr>
              <w:tabs>
                <w:tab w:val="center" w:pos="4153"/>
                <w:tab w:val="right" w:pos="8306"/>
              </w:tabs>
              <w:snapToGrid w:val="0"/>
              <w:jc w:val="center"/>
              <w:rPr>
                <w:rFonts w:ascii="宋体"/>
                <w:sz w:val="28"/>
                <w:szCs w:val="28"/>
              </w:rPr>
            </w:pPr>
            <w:r>
              <w:rPr>
                <w:rFonts w:ascii="宋体" w:hint="eastAsia"/>
                <w:sz w:val="28"/>
                <w:szCs w:val="28"/>
              </w:rPr>
              <w:t>备注</w:t>
            </w:r>
          </w:p>
        </w:tc>
        <w:tc>
          <w:tcPr>
            <w:tcW w:w="7581" w:type="dxa"/>
            <w:gridSpan w:val="4"/>
            <w:vAlign w:val="center"/>
          </w:tcPr>
          <w:p w:rsidR="00B97502" w:rsidRDefault="00B97502">
            <w:pPr>
              <w:tabs>
                <w:tab w:val="center" w:pos="4153"/>
                <w:tab w:val="right" w:pos="8306"/>
              </w:tabs>
              <w:snapToGrid w:val="0"/>
              <w:jc w:val="center"/>
              <w:rPr>
                <w:rFonts w:ascii="宋体"/>
                <w:sz w:val="28"/>
                <w:szCs w:val="28"/>
              </w:rPr>
            </w:pPr>
          </w:p>
        </w:tc>
      </w:tr>
    </w:tbl>
    <w:p w:rsidR="00B97502" w:rsidRDefault="00B97502"/>
    <w:sectPr w:rsidR="00B97502" w:rsidSect="003443FD">
      <w:pgSz w:w="11906" w:h="16838"/>
      <w:pgMar w:top="1440" w:right="1134"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619B" w:rsidRDefault="00D4619B" w:rsidP="00E55525">
      <w:r>
        <w:separator/>
      </w:r>
    </w:p>
  </w:endnote>
  <w:endnote w:type="continuationSeparator" w:id="0">
    <w:p w:rsidR="00D4619B" w:rsidRDefault="00D4619B" w:rsidP="00E555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619B" w:rsidRDefault="00D4619B" w:rsidP="00E55525">
      <w:r>
        <w:separator/>
      </w:r>
    </w:p>
  </w:footnote>
  <w:footnote w:type="continuationSeparator" w:id="0">
    <w:p w:rsidR="00D4619B" w:rsidRDefault="00D4619B" w:rsidP="00E5552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43A05"/>
    <w:multiLevelType w:val="singleLevel"/>
    <w:tmpl w:val="58743A05"/>
    <w:lvl w:ilvl="0">
      <w:start w:val="1"/>
      <w:numFmt w:val="chineseCounting"/>
      <w:suff w:val="nothing"/>
      <w:lvlText w:val="%1、"/>
      <w:lvlJc w:val="left"/>
      <w:rPr>
        <w:rFonts w:cs="Times New Roman"/>
      </w:rPr>
    </w:lvl>
  </w:abstractNum>
  <w:abstractNum w:abstractNumId="1">
    <w:nsid w:val="5885B7F8"/>
    <w:multiLevelType w:val="singleLevel"/>
    <w:tmpl w:val="5885B7F8"/>
    <w:lvl w:ilvl="0">
      <w:start w:val="3"/>
      <w:numFmt w:val="chineseCounting"/>
      <w:suff w:val="nothing"/>
      <w:lvlText w:val="%1、"/>
      <w:lvlJc w:val="left"/>
      <w:rPr>
        <w:rFonts w:cs="Times New Roman"/>
      </w:rPr>
    </w:lvl>
  </w:abstractNum>
  <w:abstractNum w:abstractNumId="2">
    <w:nsid w:val="58A7BC67"/>
    <w:multiLevelType w:val="singleLevel"/>
    <w:tmpl w:val="58A7BC67"/>
    <w:lvl w:ilvl="0">
      <w:start w:val="6"/>
      <w:numFmt w:val="chineseCounting"/>
      <w:suff w:val="nothing"/>
      <w:lvlText w:val="%1、"/>
      <w:lvlJc w:val="left"/>
      <w:rPr>
        <w:rFonts w:cs="Times New Roman"/>
        <w:lang w:val="en-U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A3B28"/>
    <w:rsid w:val="00014538"/>
    <w:rsid w:val="00021744"/>
    <w:rsid w:val="000356A6"/>
    <w:rsid w:val="00035B11"/>
    <w:rsid w:val="000A5D4A"/>
    <w:rsid w:val="000E3AC6"/>
    <w:rsid w:val="000F20C5"/>
    <w:rsid w:val="00106F5B"/>
    <w:rsid w:val="001078E5"/>
    <w:rsid w:val="001210A6"/>
    <w:rsid w:val="00131715"/>
    <w:rsid w:val="00145715"/>
    <w:rsid w:val="00145A7E"/>
    <w:rsid w:val="00152429"/>
    <w:rsid w:val="001531F3"/>
    <w:rsid w:val="00156657"/>
    <w:rsid w:val="001D6770"/>
    <w:rsid w:val="001E25C6"/>
    <w:rsid w:val="002149A1"/>
    <w:rsid w:val="00231ACC"/>
    <w:rsid w:val="0026332A"/>
    <w:rsid w:val="00276ACA"/>
    <w:rsid w:val="002855D9"/>
    <w:rsid w:val="002C083A"/>
    <w:rsid w:val="002E064E"/>
    <w:rsid w:val="0033306A"/>
    <w:rsid w:val="003443FD"/>
    <w:rsid w:val="00363DF2"/>
    <w:rsid w:val="00366DA7"/>
    <w:rsid w:val="003D7560"/>
    <w:rsid w:val="00430308"/>
    <w:rsid w:val="004461F6"/>
    <w:rsid w:val="0048035E"/>
    <w:rsid w:val="004A52F5"/>
    <w:rsid w:val="004B1B01"/>
    <w:rsid w:val="00525917"/>
    <w:rsid w:val="00553495"/>
    <w:rsid w:val="00585750"/>
    <w:rsid w:val="005E04B1"/>
    <w:rsid w:val="00611CD6"/>
    <w:rsid w:val="00643906"/>
    <w:rsid w:val="006471BB"/>
    <w:rsid w:val="00662B0A"/>
    <w:rsid w:val="00703003"/>
    <w:rsid w:val="00706ABB"/>
    <w:rsid w:val="007333A4"/>
    <w:rsid w:val="007416F2"/>
    <w:rsid w:val="00742CF9"/>
    <w:rsid w:val="00752879"/>
    <w:rsid w:val="0076711A"/>
    <w:rsid w:val="00794AE8"/>
    <w:rsid w:val="007D6AF2"/>
    <w:rsid w:val="007F7DF3"/>
    <w:rsid w:val="00835A5C"/>
    <w:rsid w:val="00870212"/>
    <w:rsid w:val="0088160B"/>
    <w:rsid w:val="008B49CA"/>
    <w:rsid w:val="008D4F08"/>
    <w:rsid w:val="009241AA"/>
    <w:rsid w:val="0095732D"/>
    <w:rsid w:val="00975C1F"/>
    <w:rsid w:val="009B2051"/>
    <w:rsid w:val="009D7F10"/>
    <w:rsid w:val="00A066A1"/>
    <w:rsid w:val="00A81BC9"/>
    <w:rsid w:val="00AA7EC9"/>
    <w:rsid w:val="00AE279F"/>
    <w:rsid w:val="00B07713"/>
    <w:rsid w:val="00B17DD0"/>
    <w:rsid w:val="00B260B8"/>
    <w:rsid w:val="00B30431"/>
    <w:rsid w:val="00B77CDF"/>
    <w:rsid w:val="00B97502"/>
    <w:rsid w:val="00BA5C93"/>
    <w:rsid w:val="00BE0626"/>
    <w:rsid w:val="00C27CC2"/>
    <w:rsid w:val="00C40D62"/>
    <w:rsid w:val="00C43378"/>
    <w:rsid w:val="00C91BFA"/>
    <w:rsid w:val="00CA3B28"/>
    <w:rsid w:val="00CB1509"/>
    <w:rsid w:val="00CE5FE9"/>
    <w:rsid w:val="00CE7F25"/>
    <w:rsid w:val="00D32AF7"/>
    <w:rsid w:val="00D41DB1"/>
    <w:rsid w:val="00D4619B"/>
    <w:rsid w:val="00DB04C4"/>
    <w:rsid w:val="00DB5BBE"/>
    <w:rsid w:val="00DC4648"/>
    <w:rsid w:val="00DC58CD"/>
    <w:rsid w:val="00E0181E"/>
    <w:rsid w:val="00E37982"/>
    <w:rsid w:val="00E429E6"/>
    <w:rsid w:val="00E55525"/>
    <w:rsid w:val="00E702CC"/>
    <w:rsid w:val="00EC1370"/>
    <w:rsid w:val="00EC3E0B"/>
    <w:rsid w:val="00ED77FC"/>
    <w:rsid w:val="00EE384F"/>
    <w:rsid w:val="00F61059"/>
    <w:rsid w:val="00FF1652"/>
    <w:rsid w:val="0DF0183F"/>
    <w:rsid w:val="181A0BC2"/>
    <w:rsid w:val="1E9B6B8C"/>
    <w:rsid w:val="1FD471DC"/>
    <w:rsid w:val="240C019F"/>
    <w:rsid w:val="24352538"/>
    <w:rsid w:val="2A821B6A"/>
    <w:rsid w:val="31127CD9"/>
    <w:rsid w:val="399630B9"/>
    <w:rsid w:val="3C754790"/>
    <w:rsid w:val="3E362144"/>
    <w:rsid w:val="41A11E6A"/>
    <w:rsid w:val="472C7903"/>
    <w:rsid w:val="47592CDB"/>
    <w:rsid w:val="5126349E"/>
    <w:rsid w:val="52906BA4"/>
    <w:rsid w:val="53DA5DA5"/>
    <w:rsid w:val="694A4441"/>
    <w:rsid w:val="7A7E64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43FD"/>
    <w:pPr>
      <w:widowControl w:val="0"/>
      <w:jc w:val="both"/>
    </w:pPr>
    <w:rPr>
      <w:kern w:val="2"/>
      <w:sz w:val="21"/>
      <w:szCs w:val="24"/>
    </w:rPr>
  </w:style>
  <w:style w:type="paragraph" w:styleId="2">
    <w:name w:val="heading 2"/>
    <w:basedOn w:val="a"/>
    <w:next w:val="a"/>
    <w:uiPriority w:val="9"/>
    <w:unhideWhenUsed/>
    <w:qFormat/>
    <w:rsid w:val="003443FD"/>
    <w:pPr>
      <w:keepNext/>
      <w:keepLines/>
      <w:spacing w:before="260" w:after="260" w:line="416" w:lineRule="auto"/>
      <w:outlineLvl w:val="1"/>
    </w:pPr>
    <w:rPr>
      <w:rFonts w:asciiTheme="majorHAnsi" w:eastAsiaTheme="minorEastAsia" w:hAnsiTheme="majorHAnsi" w:cstheme="majorBidi"/>
      <w:bCs/>
      <w:szCs w:val="32"/>
    </w:rPr>
  </w:style>
  <w:style w:type="paragraph" w:styleId="3">
    <w:name w:val="heading 3"/>
    <w:basedOn w:val="a"/>
    <w:next w:val="a"/>
    <w:uiPriority w:val="9"/>
    <w:unhideWhenUsed/>
    <w:qFormat/>
    <w:rsid w:val="003443FD"/>
    <w:pPr>
      <w:keepNext/>
      <w:keepLines/>
      <w:spacing w:before="260" w:after="260" w:line="416" w:lineRule="auto"/>
      <w:outlineLvl w:val="2"/>
    </w:pPr>
    <w:rPr>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3443FD"/>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3443FD"/>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3443F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semiHidden/>
    <w:qFormat/>
    <w:rsid w:val="003443FD"/>
    <w:rPr>
      <w:sz w:val="18"/>
      <w:szCs w:val="18"/>
    </w:rPr>
  </w:style>
  <w:style w:type="character" w:customStyle="1" w:styleId="Char">
    <w:name w:val="页脚 Char"/>
    <w:basedOn w:val="a0"/>
    <w:link w:val="a3"/>
    <w:uiPriority w:val="99"/>
    <w:semiHidden/>
    <w:qFormat/>
    <w:rsid w:val="003443FD"/>
    <w:rPr>
      <w:sz w:val="18"/>
      <w:szCs w:val="18"/>
    </w:rPr>
  </w:style>
  <w:style w:type="paragraph" w:styleId="a6">
    <w:name w:val="List Paragraph"/>
    <w:basedOn w:val="a"/>
    <w:uiPriority w:val="99"/>
    <w:unhideWhenUsed/>
    <w:rsid w:val="003443F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2">
    <w:name w:val="heading 2"/>
    <w:basedOn w:val="a"/>
    <w:next w:val="a"/>
    <w:uiPriority w:val="9"/>
    <w:unhideWhenUsed/>
    <w:qFormat/>
    <w:pPr>
      <w:keepNext/>
      <w:keepLines/>
      <w:spacing w:before="260" w:after="260" w:line="416" w:lineRule="auto"/>
      <w:outlineLvl w:val="1"/>
    </w:pPr>
    <w:rPr>
      <w:rFonts w:asciiTheme="majorHAnsi" w:eastAsiaTheme="minorEastAsia" w:hAnsiTheme="majorHAnsi" w:cstheme="majorBidi"/>
      <w:bCs/>
      <w:szCs w:val="32"/>
    </w:rPr>
  </w:style>
  <w:style w:type="paragraph" w:styleId="3">
    <w:name w:val="heading 3"/>
    <w:basedOn w:val="a"/>
    <w:next w:val="a"/>
    <w:uiPriority w:val="9"/>
    <w:unhideWhenUsed/>
    <w:qFormat/>
    <w:pPr>
      <w:keepNext/>
      <w:keepLines/>
      <w:spacing w:before="260" w:after="260" w:line="416" w:lineRule="auto"/>
      <w:outlineLvl w:val="2"/>
    </w:pPr>
    <w:rPr>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basedOn w:val="a0"/>
    <w:link w:val="a4"/>
    <w:uiPriority w:val="99"/>
    <w:semiHidden/>
    <w:qFormat/>
    <w:rPr>
      <w:sz w:val="18"/>
      <w:szCs w:val="18"/>
    </w:rPr>
  </w:style>
  <w:style w:type="character" w:customStyle="1" w:styleId="Char">
    <w:name w:val="页脚 Char"/>
    <w:basedOn w:val="a0"/>
    <w:link w:val="a3"/>
    <w:uiPriority w:val="99"/>
    <w:semiHidden/>
    <w:qFormat/>
    <w:rPr>
      <w:sz w:val="18"/>
      <w:szCs w:val="18"/>
    </w:rPr>
  </w:style>
  <w:style w:type="paragraph" w:styleId="a6">
    <w:name w:val="List Paragraph"/>
    <w:basedOn w:val="a"/>
    <w:uiPriority w:val="99"/>
    <w:unhideWhenUsed/>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E337B9E-225E-47A8-BEC3-105AB1FEBAA9}">
  <ds:schemaRefs>
    <ds:schemaRef ds:uri="http://www.yonyou.com/relation"/>
  </ds:schemaRefs>
</ds:datastoreItem>
</file>

<file path=customXml/itemProps2.xml><?xml version="1.0" encoding="utf-8"?>
<ds:datastoreItem xmlns:ds="http://schemas.openxmlformats.org/officeDocument/2006/customXml" ds:itemID="{DA0F45CD-1EEF-4E22-93E7-31FFE13CAD8E}">
  <ds:schemaRefs>
    <ds:schemaRef ds:uri="http://www.yonyou.com/datasource"/>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4</Pages>
  <Words>313</Words>
  <Characters>1787</Characters>
  <Application>Microsoft Office Word</Application>
  <DocSecurity>0</DocSecurity>
  <Lines>14</Lines>
  <Paragraphs>4</Paragraphs>
  <ScaleCrop>false</ScaleCrop>
  <Company>Microsoft</Company>
  <LinksUpToDate>false</LinksUpToDate>
  <CharactersWithSpaces>2096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银洁</cp:lastModifiedBy>
  <cp:revision>61</cp:revision>
  <cp:lastPrinted>2017-08-24T06:44:00Z</cp:lastPrinted>
  <dcterms:created xsi:type="dcterms:W3CDTF">2017-04-29T02:37:00Z</dcterms:created>
  <dcterms:modified xsi:type="dcterms:W3CDTF">2018-08-31T10:09:00Z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