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7CA" w:rsidRDefault="004437CA" w:rsidP="004437CA">
      <w:pPr>
        <w:pStyle w:val="a5"/>
        <w:spacing w:line="360" w:lineRule="auto"/>
        <w:jc w:val="center"/>
        <w:outlineLvl w:val="0"/>
        <w:rPr>
          <w:rFonts w:asciiTheme="minorEastAsia" w:eastAsiaTheme="minorEastAsia" w:hAnsiTheme="minorEastAsia"/>
          <w:b/>
          <w:bCs/>
          <w:kern w:val="2"/>
          <w:sz w:val="32"/>
          <w:szCs w:val="24"/>
        </w:rPr>
      </w:pPr>
      <w:r w:rsidRPr="001B0E32">
        <w:rPr>
          <w:rFonts w:asciiTheme="minorEastAsia" w:eastAsiaTheme="minorEastAsia" w:hAnsiTheme="minorEastAsia" w:hint="eastAsia"/>
          <w:b/>
          <w:bCs/>
          <w:kern w:val="2"/>
          <w:sz w:val="32"/>
          <w:szCs w:val="24"/>
        </w:rPr>
        <w:t>和林车间</w:t>
      </w:r>
      <w:r>
        <w:rPr>
          <w:rFonts w:asciiTheme="minorEastAsia" w:eastAsiaTheme="minorEastAsia" w:hAnsiTheme="minorEastAsia" w:hint="eastAsia"/>
          <w:b/>
          <w:bCs/>
          <w:kern w:val="2"/>
          <w:sz w:val="32"/>
          <w:szCs w:val="24"/>
        </w:rPr>
        <w:t>起重搬运设备采购安装项目竞争性谈判公告</w:t>
      </w:r>
    </w:p>
    <w:p w:rsidR="004437CA" w:rsidRDefault="004437CA" w:rsidP="004437CA">
      <w:pPr>
        <w:pStyle w:val="a5"/>
        <w:spacing w:line="360" w:lineRule="auto"/>
        <w:jc w:val="center"/>
        <w:outlineLvl w:val="0"/>
        <w:rPr>
          <w:rFonts w:asciiTheme="minorEastAsia" w:eastAsiaTheme="minorEastAsia" w:hAnsiTheme="minorEastAsia"/>
          <w:b/>
          <w:bCs/>
          <w:kern w:val="2"/>
          <w:sz w:val="24"/>
          <w:szCs w:val="24"/>
        </w:rPr>
      </w:pPr>
    </w:p>
    <w:p w:rsidR="004437CA" w:rsidRDefault="004437CA" w:rsidP="004437CA">
      <w:pPr>
        <w:pStyle w:val="a5"/>
        <w:spacing w:line="360" w:lineRule="auto"/>
        <w:jc w:val="center"/>
        <w:outlineLvl w:val="0"/>
        <w:rPr>
          <w:rFonts w:asciiTheme="minorEastAsia" w:eastAsiaTheme="minorEastAsia" w:hAnsiTheme="minorEastAsia"/>
          <w:b/>
          <w:bCs/>
          <w:kern w:val="2"/>
          <w:sz w:val="24"/>
          <w:szCs w:val="24"/>
        </w:rPr>
      </w:pPr>
    </w:p>
    <w:p w:rsidR="004437CA" w:rsidRDefault="004437CA" w:rsidP="004437CA">
      <w:pPr>
        <w:pStyle w:val="a5"/>
        <w:spacing w:line="360" w:lineRule="auto"/>
        <w:outlineLvl w:val="0"/>
        <w:rPr>
          <w:rFonts w:asciiTheme="minorEastAsia" w:eastAsiaTheme="minorEastAsia" w:hAnsiTheme="minorEastAsia" w:cs="Times New Roman"/>
          <w:b/>
          <w:sz w:val="24"/>
          <w:szCs w:val="24"/>
        </w:rPr>
      </w:pPr>
      <w:r>
        <w:rPr>
          <w:rFonts w:asciiTheme="minorEastAsia" w:eastAsiaTheme="minorEastAsia" w:hAnsiTheme="minorEastAsia" w:hint="eastAsia"/>
          <w:b/>
          <w:sz w:val="24"/>
          <w:szCs w:val="24"/>
        </w:rPr>
        <w:t>一、采购条件</w:t>
      </w:r>
    </w:p>
    <w:p w:rsidR="004437CA" w:rsidRDefault="004437CA" w:rsidP="004437C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蒙草生态环境（集团）股份有限公司针对和林</w:t>
      </w:r>
      <w:r w:rsidR="008A2580">
        <w:rPr>
          <w:rFonts w:asciiTheme="minorEastAsia" w:eastAsiaTheme="minorEastAsia" w:hAnsiTheme="minorEastAsia" w:hint="eastAsia"/>
          <w:sz w:val="24"/>
          <w:szCs w:val="24"/>
        </w:rPr>
        <w:t>车间</w:t>
      </w:r>
      <w:r>
        <w:rPr>
          <w:rFonts w:asciiTheme="minorEastAsia" w:eastAsiaTheme="minorEastAsia" w:hAnsiTheme="minorEastAsia" w:hint="eastAsia"/>
          <w:sz w:val="24"/>
          <w:szCs w:val="24"/>
        </w:rPr>
        <w:t>起重搬运设备采购安装项目进行竞争性谈判采购。</w:t>
      </w:r>
    </w:p>
    <w:p w:rsidR="004437CA" w:rsidRDefault="004437CA" w:rsidP="004437CA">
      <w:pPr>
        <w:pStyle w:val="a5"/>
        <w:spacing w:line="360" w:lineRule="auto"/>
        <w:outlineLvl w:val="0"/>
        <w:rPr>
          <w:rFonts w:asciiTheme="minorEastAsia" w:eastAsiaTheme="minorEastAsia" w:hAnsiTheme="minorEastAsia" w:cs="Times New Roman"/>
          <w:b/>
          <w:sz w:val="24"/>
          <w:szCs w:val="24"/>
        </w:rPr>
      </w:pPr>
      <w:r>
        <w:rPr>
          <w:rFonts w:asciiTheme="minorEastAsia" w:eastAsiaTheme="minorEastAsia" w:hAnsiTheme="minorEastAsia" w:hint="eastAsia"/>
          <w:b/>
          <w:sz w:val="24"/>
          <w:szCs w:val="24"/>
        </w:rPr>
        <w:t>二、项目概况</w:t>
      </w:r>
    </w:p>
    <w:p w:rsidR="004437CA" w:rsidRDefault="004437CA" w:rsidP="004437CA">
      <w:pPr>
        <w:pStyle w:val="a5"/>
        <w:spacing w:line="360" w:lineRule="auto"/>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（一）项目名称：和林车间起重搬运设备采购安装项目</w:t>
      </w:r>
    </w:p>
    <w:p w:rsidR="004437CA" w:rsidRDefault="004437CA" w:rsidP="004437CA">
      <w:pPr>
        <w:pStyle w:val="a5"/>
        <w:spacing w:line="360" w:lineRule="auto"/>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（二）项目编号：</w:t>
      </w:r>
      <w:r>
        <w:rPr>
          <w:rFonts w:asciiTheme="minorEastAsia" w:eastAsiaTheme="minorEastAsia" w:hAnsiTheme="minorEastAsia"/>
          <w:sz w:val="24"/>
          <w:szCs w:val="24"/>
        </w:rPr>
        <w:t>MCSTHJ-2024-CG0</w:t>
      </w:r>
      <w:r>
        <w:rPr>
          <w:rFonts w:asciiTheme="minorEastAsia" w:eastAsiaTheme="minorEastAsia" w:hAnsiTheme="minorEastAsia" w:hint="eastAsia"/>
          <w:sz w:val="24"/>
          <w:szCs w:val="24"/>
        </w:rPr>
        <w:t>4</w:t>
      </w:r>
    </w:p>
    <w:p w:rsidR="004437CA" w:rsidRDefault="004437CA" w:rsidP="004437CA">
      <w:pPr>
        <w:spacing w:line="360" w:lineRule="auto"/>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（三）采购方式：竞争性谈判</w:t>
      </w:r>
    </w:p>
    <w:p w:rsidR="004437CA" w:rsidRDefault="004437CA" w:rsidP="004437CA">
      <w:pPr>
        <w:spacing w:line="360" w:lineRule="auto"/>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（四）资金来源：自筹</w:t>
      </w:r>
    </w:p>
    <w:p w:rsidR="004437CA" w:rsidRDefault="004437CA" w:rsidP="004437CA">
      <w:pPr>
        <w:spacing w:line="360" w:lineRule="auto"/>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（五）资金落实情况：已落实</w:t>
      </w:r>
    </w:p>
    <w:p w:rsidR="004437CA" w:rsidRDefault="004437CA" w:rsidP="004437CA">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三、采购内容</w:t>
      </w:r>
    </w:p>
    <w:p w:rsidR="004437CA" w:rsidRDefault="004437CA" w:rsidP="004437CA">
      <w:pPr>
        <w:pStyle w:val="a5"/>
        <w:spacing w:line="360" w:lineRule="auto"/>
        <w:ind w:firstLineChars="200" w:firstLine="480"/>
        <w:rPr>
          <w:rFonts w:asciiTheme="minorEastAsia" w:eastAsiaTheme="minorEastAsia" w:hAnsiTheme="minorEastAsia" w:cstheme="minorBidi"/>
          <w:kern w:val="2"/>
          <w:sz w:val="24"/>
          <w:szCs w:val="24"/>
        </w:rPr>
      </w:pPr>
      <w:r>
        <w:rPr>
          <w:rFonts w:asciiTheme="minorEastAsia" w:eastAsiaTheme="minorEastAsia" w:hAnsiTheme="minorEastAsia" w:cstheme="minorBidi" w:hint="eastAsia"/>
          <w:kern w:val="2"/>
          <w:sz w:val="24"/>
          <w:szCs w:val="24"/>
        </w:rPr>
        <w:t>本项目主要为和林车间所需门式起重机、悬臂式吊机设备的采购安装。</w:t>
      </w:r>
    </w:p>
    <w:p w:rsidR="004437CA" w:rsidRDefault="004437CA" w:rsidP="004437CA">
      <w:pPr>
        <w:pStyle w:val="a5"/>
        <w:spacing w:line="360" w:lineRule="auto"/>
        <w:ind w:firstLineChars="200" w:firstLine="480"/>
        <w:rPr>
          <w:rFonts w:asciiTheme="minorEastAsia" w:eastAsiaTheme="minorEastAsia" w:hAnsiTheme="minorEastAsia" w:cstheme="minorBidi"/>
          <w:bCs/>
          <w:kern w:val="2"/>
          <w:sz w:val="24"/>
          <w:szCs w:val="24"/>
        </w:rPr>
      </w:pPr>
      <w:r>
        <w:rPr>
          <w:rFonts w:asciiTheme="minorEastAsia" w:eastAsiaTheme="minorEastAsia" w:hAnsiTheme="minorEastAsia" w:cstheme="minorBidi" w:hint="eastAsia"/>
          <w:bCs/>
          <w:kern w:val="2"/>
          <w:sz w:val="24"/>
          <w:szCs w:val="24"/>
        </w:rPr>
        <w:t>门式起重机和悬臂式吊机基础建设部分：要求投标方按布局图纸及施工规范进行门式起重机及悬臂式吊机的基础土建部分施工，施工结束后按要求将每个施工点位的临时占地进行恢复原状。（图纸及详细要求详见竞争性谈判文件）</w:t>
      </w:r>
    </w:p>
    <w:p w:rsidR="004437CA" w:rsidRDefault="004437CA" w:rsidP="004437CA">
      <w:pPr>
        <w:pStyle w:val="a5"/>
        <w:spacing w:line="360" w:lineRule="auto"/>
        <w:ind w:firstLineChars="200" w:firstLine="480"/>
        <w:rPr>
          <w:rFonts w:asciiTheme="minorEastAsia" w:eastAsiaTheme="minorEastAsia" w:hAnsiTheme="minorEastAsia" w:cstheme="minorBidi"/>
          <w:bCs/>
          <w:kern w:val="2"/>
          <w:sz w:val="24"/>
          <w:szCs w:val="24"/>
        </w:rPr>
      </w:pPr>
      <w:r>
        <w:rPr>
          <w:rFonts w:asciiTheme="minorEastAsia" w:eastAsiaTheme="minorEastAsia" w:hAnsiTheme="minorEastAsia" w:cstheme="minorBidi" w:hint="eastAsia"/>
          <w:bCs/>
          <w:kern w:val="2"/>
          <w:sz w:val="24"/>
          <w:szCs w:val="24"/>
        </w:rPr>
        <w:t>门式起重机和悬臂式吊机安装部分：要求投标方按技术需求对门式起重机与悬臂式吊机提供供货、安装服务。</w:t>
      </w:r>
    </w:p>
    <w:p w:rsidR="004437CA" w:rsidRDefault="004437CA" w:rsidP="004437CA">
      <w:pPr>
        <w:spacing w:line="360" w:lineRule="auto"/>
        <w:outlineLvl w:val="0"/>
        <w:rPr>
          <w:rFonts w:asciiTheme="minorEastAsia" w:eastAsiaTheme="minorEastAsia" w:hAnsiTheme="minorEastAsia"/>
          <w:b/>
          <w:color w:val="000000"/>
          <w:sz w:val="24"/>
          <w:szCs w:val="24"/>
        </w:rPr>
      </w:pPr>
      <w:r>
        <w:rPr>
          <w:rFonts w:asciiTheme="minorEastAsia" w:eastAsiaTheme="minorEastAsia" w:hAnsiTheme="minorEastAsia" w:hint="eastAsia"/>
          <w:b/>
          <w:sz w:val="24"/>
          <w:szCs w:val="24"/>
        </w:rPr>
        <w:t>四</w:t>
      </w:r>
      <w:r>
        <w:rPr>
          <w:rFonts w:asciiTheme="minorEastAsia" w:eastAsiaTheme="minorEastAsia" w:hAnsiTheme="minorEastAsia" w:hint="eastAsia"/>
          <w:b/>
          <w:color w:val="000000"/>
          <w:sz w:val="24"/>
          <w:szCs w:val="24"/>
        </w:rPr>
        <w:t>、投标人资格要求</w:t>
      </w:r>
    </w:p>
    <w:p w:rsidR="004437CA" w:rsidRDefault="004437CA" w:rsidP="004437C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(一)具有足够资产和能力来有效地履行合同，近三年无违法违规行为，没有处于被责令停业或破产状态，且资产未被重组、接管和冻结。未被“信用中国”网（</w:t>
      </w:r>
      <w:proofErr w:type="spellStart"/>
      <w:r>
        <w:rPr>
          <w:rFonts w:asciiTheme="minorEastAsia" w:eastAsiaTheme="minorEastAsia" w:hAnsiTheme="minorEastAsia" w:hint="eastAsia"/>
          <w:sz w:val="24"/>
          <w:szCs w:val="24"/>
        </w:rPr>
        <w:t>www.creditchina.gov.cn</w:t>
      </w:r>
      <w:proofErr w:type="spellEnd"/>
      <w:r>
        <w:rPr>
          <w:rFonts w:asciiTheme="minorEastAsia" w:eastAsiaTheme="minorEastAsia" w:hAnsiTheme="minorEastAsia" w:hint="eastAsia"/>
          <w:sz w:val="24"/>
          <w:szCs w:val="24"/>
        </w:rPr>
        <w:t>）列入失信被执行人、重大税收违法案件当事人名单、政府采购严重违法失信行为记录名单。无重大行贿受贿犯罪记录。</w:t>
      </w:r>
    </w:p>
    <w:p w:rsidR="004437CA" w:rsidRDefault="004437CA" w:rsidP="004437C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(二)有依法缴纳税收和社会保障资金的良好记录。</w:t>
      </w:r>
    </w:p>
    <w:p w:rsidR="004437CA" w:rsidRDefault="004437CA" w:rsidP="004437C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(三)近3年内未出现过验收未获通过的项目或者应由企业承担责任的用户重大投诉。</w:t>
      </w:r>
    </w:p>
    <w:p w:rsidR="004437CA" w:rsidRDefault="004437CA" w:rsidP="004437CA">
      <w:pPr>
        <w:spacing w:line="360" w:lineRule="auto"/>
        <w:rPr>
          <w:rFonts w:asciiTheme="minorEastAsia" w:eastAsiaTheme="minorEastAsia" w:hAnsiTheme="minorEastAsia"/>
          <w:color w:val="FF0000"/>
          <w:sz w:val="24"/>
          <w:szCs w:val="24"/>
        </w:rPr>
      </w:pPr>
      <w:r>
        <w:rPr>
          <w:rFonts w:asciiTheme="minorEastAsia" w:eastAsiaTheme="minorEastAsia" w:hAnsiTheme="minorEastAsia" w:hint="eastAsia"/>
          <w:color w:val="FF0000"/>
          <w:sz w:val="24"/>
          <w:szCs w:val="24"/>
        </w:rPr>
        <w:t>（四）投标人</w:t>
      </w:r>
      <w:r w:rsidR="00B424D7">
        <w:rPr>
          <w:rFonts w:asciiTheme="minorEastAsia" w:eastAsiaTheme="minorEastAsia" w:hAnsiTheme="minorEastAsia" w:hint="eastAsia"/>
          <w:color w:val="FF0000"/>
          <w:sz w:val="24"/>
          <w:szCs w:val="24"/>
        </w:rPr>
        <w:t>须</w:t>
      </w:r>
      <w:r>
        <w:rPr>
          <w:rFonts w:asciiTheme="minorEastAsia" w:eastAsiaTheme="minorEastAsia" w:hAnsiTheme="minorEastAsia" w:hint="eastAsia"/>
          <w:color w:val="FF0000"/>
          <w:sz w:val="24"/>
          <w:szCs w:val="24"/>
        </w:rPr>
        <w:t>具有项目专项施工资质，提供近几年完成的类似项目案例，并附</w:t>
      </w:r>
      <w:r w:rsidR="008370A4">
        <w:rPr>
          <w:rFonts w:asciiTheme="minorEastAsia" w:eastAsiaTheme="minorEastAsia" w:hAnsiTheme="minorEastAsia" w:hint="eastAsia"/>
          <w:color w:val="FF0000"/>
          <w:sz w:val="24"/>
          <w:szCs w:val="24"/>
        </w:rPr>
        <w:t>项目合同、验收证明等文件，以证明</w:t>
      </w:r>
      <w:r>
        <w:rPr>
          <w:rFonts w:asciiTheme="minorEastAsia" w:eastAsiaTheme="minorEastAsia" w:hAnsiTheme="minorEastAsia" w:hint="eastAsia"/>
          <w:color w:val="FF0000"/>
          <w:sz w:val="24"/>
          <w:szCs w:val="24"/>
        </w:rPr>
        <w:t>具备执行本项目的能力。</w:t>
      </w:r>
    </w:p>
    <w:p w:rsidR="004437CA" w:rsidRDefault="004437CA" w:rsidP="004437CA">
      <w:pPr>
        <w:pStyle w:val="a5"/>
        <w:spacing w:line="360" w:lineRule="auto"/>
        <w:outlineLvl w:val="0"/>
        <w:rPr>
          <w:rFonts w:asciiTheme="minorEastAsia" w:eastAsiaTheme="minorEastAsia" w:hAnsiTheme="minorEastAsia" w:cs="Times New Roman"/>
          <w:b/>
          <w:sz w:val="24"/>
          <w:szCs w:val="24"/>
        </w:rPr>
      </w:pPr>
      <w:r>
        <w:rPr>
          <w:rFonts w:asciiTheme="minorEastAsia" w:eastAsiaTheme="minorEastAsia" w:hAnsiTheme="minorEastAsia" w:hint="eastAsia"/>
          <w:b/>
          <w:sz w:val="24"/>
          <w:szCs w:val="24"/>
        </w:rPr>
        <w:t>五、公告发布媒介</w:t>
      </w:r>
    </w:p>
    <w:p w:rsidR="004437CA" w:rsidRDefault="004437CA" w:rsidP="004437CA">
      <w:pPr>
        <w:pStyle w:val="a5"/>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（一）中国采购与招标网网址：</w:t>
      </w:r>
      <w:proofErr w:type="spellStart"/>
      <w:r>
        <w:rPr>
          <w:rFonts w:asciiTheme="minorEastAsia" w:eastAsiaTheme="minorEastAsia" w:hAnsiTheme="minorEastAsia" w:hint="eastAsia"/>
          <w:sz w:val="24"/>
          <w:szCs w:val="24"/>
        </w:rPr>
        <w:t>www.chinabidding.com.cn</w:t>
      </w:r>
      <w:proofErr w:type="spellEnd"/>
    </w:p>
    <w:p w:rsidR="004437CA" w:rsidRDefault="004437CA" w:rsidP="004437CA">
      <w:pPr>
        <w:pStyle w:val="a5"/>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（二）内蒙古蒙草公司官网网址：www.mengcao.com</w:t>
      </w:r>
    </w:p>
    <w:p w:rsidR="004437CA" w:rsidRDefault="004437CA" w:rsidP="004437CA">
      <w:pPr>
        <w:pStyle w:val="a5"/>
        <w:spacing w:line="360" w:lineRule="auto"/>
        <w:outlineLvl w:val="0"/>
        <w:rPr>
          <w:rFonts w:asciiTheme="minorEastAsia" w:eastAsiaTheme="minorEastAsia" w:hAnsiTheme="minorEastAsia"/>
          <w:b/>
          <w:sz w:val="24"/>
          <w:szCs w:val="24"/>
        </w:rPr>
      </w:pPr>
      <w:r>
        <w:rPr>
          <w:rFonts w:asciiTheme="minorEastAsia" w:eastAsiaTheme="minorEastAsia" w:hAnsiTheme="minorEastAsia" w:hint="eastAsia"/>
          <w:b/>
          <w:sz w:val="24"/>
          <w:szCs w:val="24"/>
        </w:rPr>
        <w:t>六、报名须知及资格审查</w:t>
      </w:r>
    </w:p>
    <w:p w:rsidR="004437CA" w:rsidRDefault="004437CA" w:rsidP="004437CA">
      <w:pPr>
        <w:pStyle w:val="a5"/>
        <w:spacing w:line="360" w:lineRule="auto"/>
        <w:outlineLvl w:val="0"/>
        <w:rPr>
          <w:rFonts w:asciiTheme="minorEastAsia" w:eastAsiaTheme="minorEastAsia" w:hAnsiTheme="minorEastAsia"/>
          <w:sz w:val="24"/>
          <w:szCs w:val="24"/>
        </w:rPr>
      </w:pPr>
      <w:r>
        <w:rPr>
          <w:rFonts w:asciiTheme="minorEastAsia" w:eastAsiaTheme="minorEastAsia" w:hAnsiTheme="minorEastAsia" w:hint="eastAsia"/>
          <w:sz w:val="24"/>
          <w:szCs w:val="24"/>
        </w:rPr>
        <w:t>（一）报名时间：</w:t>
      </w:r>
      <w:r>
        <w:rPr>
          <w:rFonts w:asciiTheme="minorEastAsia" w:eastAsiaTheme="minorEastAsia" w:hAnsiTheme="minorEastAsia"/>
          <w:color w:val="FF0000"/>
          <w:sz w:val="24"/>
          <w:szCs w:val="24"/>
        </w:rPr>
        <w:t>20</w:t>
      </w:r>
      <w:r>
        <w:rPr>
          <w:rFonts w:asciiTheme="minorEastAsia" w:eastAsiaTheme="minorEastAsia" w:hAnsiTheme="minorEastAsia" w:hint="eastAsia"/>
          <w:color w:val="FF0000"/>
          <w:sz w:val="24"/>
          <w:szCs w:val="24"/>
        </w:rPr>
        <w:t>24年8月19日至</w:t>
      </w:r>
      <w:r>
        <w:rPr>
          <w:rFonts w:asciiTheme="minorEastAsia" w:eastAsiaTheme="minorEastAsia" w:hAnsiTheme="minorEastAsia"/>
          <w:color w:val="FF0000"/>
          <w:sz w:val="24"/>
          <w:szCs w:val="24"/>
        </w:rPr>
        <w:t>20</w:t>
      </w:r>
      <w:r>
        <w:rPr>
          <w:rFonts w:asciiTheme="minorEastAsia" w:eastAsiaTheme="minorEastAsia" w:hAnsiTheme="minorEastAsia" w:hint="eastAsia"/>
          <w:color w:val="FF0000"/>
          <w:sz w:val="24"/>
          <w:szCs w:val="24"/>
        </w:rPr>
        <w:t>24年8月23日，9：0</w:t>
      </w:r>
      <w:r>
        <w:rPr>
          <w:rFonts w:asciiTheme="minorEastAsia" w:eastAsiaTheme="minorEastAsia" w:hAnsiTheme="minorEastAsia"/>
          <w:color w:val="FF0000"/>
          <w:sz w:val="24"/>
          <w:szCs w:val="24"/>
        </w:rPr>
        <w:t>0-12</w:t>
      </w:r>
      <w:r>
        <w:rPr>
          <w:rFonts w:asciiTheme="minorEastAsia" w:eastAsiaTheme="minorEastAsia" w:hAnsiTheme="minorEastAsia" w:hint="eastAsia"/>
          <w:color w:val="FF0000"/>
          <w:sz w:val="24"/>
          <w:szCs w:val="24"/>
        </w:rPr>
        <w:t>：</w:t>
      </w:r>
      <w:r>
        <w:rPr>
          <w:rFonts w:asciiTheme="minorEastAsia" w:eastAsiaTheme="minorEastAsia" w:hAnsiTheme="minorEastAsia"/>
          <w:color w:val="FF0000"/>
          <w:sz w:val="24"/>
          <w:szCs w:val="24"/>
        </w:rPr>
        <w:t>00</w:t>
      </w:r>
      <w:r>
        <w:rPr>
          <w:rFonts w:asciiTheme="minorEastAsia" w:eastAsiaTheme="minorEastAsia" w:hAnsiTheme="minorEastAsia" w:hint="eastAsia"/>
          <w:color w:val="FF0000"/>
          <w:sz w:val="24"/>
          <w:szCs w:val="24"/>
        </w:rPr>
        <w:t>，</w:t>
      </w:r>
      <w:r>
        <w:rPr>
          <w:rFonts w:asciiTheme="minorEastAsia" w:eastAsiaTheme="minorEastAsia" w:hAnsiTheme="minorEastAsia"/>
          <w:color w:val="FF0000"/>
          <w:sz w:val="24"/>
          <w:szCs w:val="24"/>
        </w:rPr>
        <w:t>1</w:t>
      </w:r>
      <w:r>
        <w:rPr>
          <w:rFonts w:asciiTheme="minorEastAsia" w:eastAsiaTheme="minorEastAsia" w:hAnsiTheme="minorEastAsia" w:hint="eastAsia"/>
          <w:color w:val="FF0000"/>
          <w:sz w:val="24"/>
          <w:szCs w:val="24"/>
        </w:rPr>
        <w:t>3：</w:t>
      </w:r>
      <w:r>
        <w:rPr>
          <w:rFonts w:asciiTheme="minorEastAsia" w:eastAsiaTheme="minorEastAsia" w:hAnsiTheme="minorEastAsia"/>
          <w:color w:val="FF0000"/>
          <w:sz w:val="24"/>
          <w:szCs w:val="24"/>
        </w:rPr>
        <w:t>30-1</w:t>
      </w:r>
      <w:r>
        <w:rPr>
          <w:rFonts w:asciiTheme="minorEastAsia" w:eastAsiaTheme="minorEastAsia" w:hAnsiTheme="minorEastAsia" w:hint="eastAsia"/>
          <w:color w:val="FF0000"/>
          <w:sz w:val="24"/>
          <w:szCs w:val="24"/>
        </w:rPr>
        <w:t>7：3</w:t>
      </w:r>
      <w:r>
        <w:rPr>
          <w:rFonts w:asciiTheme="minorEastAsia" w:eastAsiaTheme="minorEastAsia" w:hAnsiTheme="minorEastAsia"/>
          <w:color w:val="FF0000"/>
          <w:sz w:val="24"/>
          <w:szCs w:val="24"/>
        </w:rPr>
        <w:t>0</w:t>
      </w:r>
      <w:r>
        <w:rPr>
          <w:rFonts w:asciiTheme="minorEastAsia" w:eastAsiaTheme="minorEastAsia" w:hAnsiTheme="minorEastAsia" w:hint="eastAsia"/>
          <w:color w:val="FF0000"/>
          <w:sz w:val="24"/>
          <w:szCs w:val="24"/>
        </w:rPr>
        <w:t>时（北京时间，下同），报名截止时间为2024年8月23日</w:t>
      </w:r>
      <w:r>
        <w:rPr>
          <w:rFonts w:asciiTheme="minorEastAsia" w:eastAsiaTheme="minorEastAsia" w:hAnsiTheme="minorEastAsia"/>
          <w:color w:val="FF0000"/>
          <w:sz w:val="24"/>
          <w:szCs w:val="24"/>
        </w:rPr>
        <w:t>1</w:t>
      </w:r>
      <w:r>
        <w:rPr>
          <w:rFonts w:asciiTheme="minorEastAsia" w:eastAsiaTheme="minorEastAsia" w:hAnsiTheme="minorEastAsia" w:hint="eastAsia"/>
          <w:color w:val="FF0000"/>
          <w:sz w:val="24"/>
          <w:szCs w:val="24"/>
        </w:rPr>
        <w:t>7：3</w:t>
      </w:r>
      <w:r>
        <w:rPr>
          <w:rFonts w:asciiTheme="minorEastAsia" w:eastAsiaTheme="minorEastAsia" w:hAnsiTheme="minorEastAsia"/>
          <w:color w:val="FF0000"/>
          <w:sz w:val="24"/>
          <w:szCs w:val="24"/>
        </w:rPr>
        <w:t>0</w:t>
      </w:r>
      <w:r>
        <w:rPr>
          <w:rFonts w:asciiTheme="minorEastAsia" w:eastAsiaTheme="minorEastAsia" w:hAnsiTheme="minorEastAsia" w:hint="eastAsia"/>
          <w:color w:val="FF0000"/>
          <w:sz w:val="24"/>
          <w:szCs w:val="24"/>
        </w:rPr>
        <w:t>，逾期不再受理。</w:t>
      </w:r>
    </w:p>
    <w:p w:rsidR="004437CA" w:rsidRDefault="004437CA" w:rsidP="004437C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二）报名方式：投标人填写《投标报名表》，签字确认并连同企业营业执照、开户许可证、相关资质于报名截止时间前发送至报名邮箱mengcaocaigou@126.com。（注：报名表需word版+扫描盖章版）采购人在指定日期回复竞谈文件至对应报名邮箱，不需要现场领取)。</w:t>
      </w:r>
    </w:p>
    <w:p w:rsidR="004437CA" w:rsidRDefault="004437CA" w:rsidP="004437CA">
      <w:pPr>
        <w:pStyle w:val="a5"/>
        <w:spacing w:line="360" w:lineRule="auto"/>
        <w:outlineLvl w:val="0"/>
        <w:rPr>
          <w:rFonts w:asciiTheme="minorEastAsia" w:eastAsiaTheme="minorEastAsia" w:hAnsiTheme="minorEastAsia"/>
          <w:b/>
          <w:sz w:val="24"/>
          <w:szCs w:val="24"/>
        </w:rPr>
      </w:pPr>
      <w:r>
        <w:rPr>
          <w:rFonts w:asciiTheme="minorEastAsia" w:eastAsiaTheme="minorEastAsia" w:hAnsiTheme="minorEastAsia" w:hint="eastAsia"/>
          <w:b/>
          <w:sz w:val="24"/>
          <w:szCs w:val="24"/>
        </w:rPr>
        <w:t>七、竞谈文件的获取</w:t>
      </w:r>
    </w:p>
    <w:p w:rsidR="004437CA" w:rsidRDefault="004437CA" w:rsidP="004437CA">
      <w:pPr>
        <w:pStyle w:val="a5"/>
        <w:spacing w:line="360" w:lineRule="auto"/>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（一）获取时间</w:t>
      </w:r>
      <w:r>
        <w:rPr>
          <w:rFonts w:asciiTheme="minorEastAsia" w:eastAsiaTheme="minorEastAsia" w:hAnsiTheme="minorEastAsia" w:hint="eastAsia"/>
          <w:color w:val="FF0000"/>
          <w:sz w:val="24"/>
          <w:szCs w:val="24"/>
        </w:rPr>
        <w:t>：</w:t>
      </w:r>
      <w:r>
        <w:rPr>
          <w:rFonts w:asciiTheme="minorEastAsia" w:eastAsiaTheme="minorEastAsia" w:hAnsiTheme="minorEastAsia"/>
          <w:color w:val="FF0000"/>
          <w:sz w:val="24"/>
          <w:szCs w:val="24"/>
        </w:rPr>
        <w:t>20</w:t>
      </w:r>
      <w:r>
        <w:rPr>
          <w:rFonts w:asciiTheme="minorEastAsia" w:eastAsiaTheme="minorEastAsia" w:hAnsiTheme="minorEastAsia" w:hint="eastAsia"/>
          <w:color w:val="FF0000"/>
          <w:sz w:val="24"/>
          <w:szCs w:val="24"/>
        </w:rPr>
        <w:t>24年8月19日至</w:t>
      </w:r>
      <w:r>
        <w:rPr>
          <w:rFonts w:asciiTheme="minorEastAsia" w:eastAsiaTheme="minorEastAsia" w:hAnsiTheme="minorEastAsia"/>
          <w:color w:val="FF0000"/>
          <w:sz w:val="24"/>
          <w:szCs w:val="24"/>
        </w:rPr>
        <w:t>20</w:t>
      </w:r>
      <w:r>
        <w:rPr>
          <w:rFonts w:asciiTheme="minorEastAsia" w:eastAsiaTheme="minorEastAsia" w:hAnsiTheme="minorEastAsia" w:hint="eastAsia"/>
          <w:color w:val="FF0000"/>
          <w:sz w:val="24"/>
          <w:szCs w:val="24"/>
        </w:rPr>
        <w:t>24年8月23日，上午9：00-12:00，下午13：30-17：30,逾期不再受理。</w:t>
      </w:r>
    </w:p>
    <w:p w:rsidR="004437CA" w:rsidRDefault="004437CA" w:rsidP="004437CA">
      <w:pPr>
        <w:pStyle w:val="a5"/>
        <w:spacing w:line="360" w:lineRule="auto"/>
        <w:outlineLvl w:val="0"/>
        <w:rPr>
          <w:rFonts w:asciiTheme="minorEastAsia" w:eastAsiaTheme="minorEastAsia" w:hAnsiTheme="minorEastAsia"/>
          <w:b/>
          <w:sz w:val="24"/>
          <w:szCs w:val="24"/>
        </w:rPr>
      </w:pPr>
      <w:r>
        <w:rPr>
          <w:rFonts w:asciiTheme="minorEastAsia" w:eastAsiaTheme="minorEastAsia" w:hAnsiTheme="minorEastAsia" w:hint="eastAsia"/>
          <w:b/>
          <w:sz w:val="24"/>
          <w:szCs w:val="24"/>
        </w:rPr>
        <w:t>八、其他事项</w:t>
      </w:r>
    </w:p>
    <w:p w:rsidR="004437CA" w:rsidRDefault="004437CA" w:rsidP="004437CA">
      <w:pPr>
        <w:pStyle w:val="a5"/>
        <w:spacing w:line="360" w:lineRule="auto"/>
        <w:outlineLvl w:val="0"/>
        <w:rPr>
          <w:rFonts w:asciiTheme="minorEastAsia" w:eastAsiaTheme="minorEastAsia" w:hAnsiTheme="minorEastAsia" w:cs="Times New Roman"/>
          <w:kern w:val="2"/>
          <w:sz w:val="24"/>
          <w:szCs w:val="24"/>
        </w:rPr>
      </w:pPr>
      <w:r>
        <w:rPr>
          <w:rFonts w:asciiTheme="minorEastAsia" w:eastAsiaTheme="minorEastAsia" w:hAnsiTheme="minorEastAsia" w:cs="Times New Roman" w:hint="eastAsia"/>
          <w:kern w:val="2"/>
          <w:sz w:val="24"/>
          <w:szCs w:val="24"/>
        </w:rPr>
        <w:t>（一）竞谈时间：</w:t>
      </w:r>
      <w:r>
        <w:rPr>
          <w:rFonts w:asciiTheme="minorEastAsia" w:eastAsiaTheme="minorEastAsia" w:hAnsiTheme="minorEastAsia" w:cs="Times New Roman" w:hint="eastAsia"/>
          <w:color w:val="FF0000"/>
          <w:kern w:val="2"/>
          <w:sz w:val="24"/>
          <w:szCs w:val="24"/>
        </w:rPr>
        <w:t>2024年8月26日上午9:30时</w:t>
      </w:r>
    </w:p>
    <w:p w:rsidR="004437CA" w:rsidRDefault="004437CA" w:rsidP="004437CA">
      <w:pPr>
        <w:spacing w:line="360" w:lineRule="auto"/>
        <w:ind w:firstLineChars="300" w:firstLine="720"/>
        <w:rPr>
          <w:rFonts w:asciiTheme="minorEastAsia" w:eastAsiaTheme="minorEastAsia" w:hAnsiTheme="minorEastAsia"/>
          <w:sz w:val="24"/>
          <w:szCs w:val="24"/>
        </w:rPr>
      </w:pPr>
      <w:r>
        <w:rPr>
          <w:rFonts w:asciiTheme="minorEastAsia" w:eastAsiaTheme="minorEastAsia" w:hAnsiTheme="minorEastAsia" w:hint="eastAsia"/>
          <w:sz w:val="24"/>
          <w:szCs w:val="24"/>
        </w:rPr>
        <w:t>竞谈地点：呼和浩特市新城区蒙草集团百草园三楼会议室（如遇特殊情况改为线上）</w:t>
      </w:r>
    </w:p>
    <w:p w:rsidR="004437CA" w:rsidRDefault="004437CA" w:rsidP="004437CA">
      <w:pPr>
        <w:pStyle w:val="a5"/>
        <w:spacing w:line="360" w:lineRule="auto"/>
        <w:outlineLvl w:val="0"/>
        <w:rPr>
          <w:rFonts w:asciiTheme="minorEastAsia" w:eastAsiaTheme="minorEastAsia" w:hAnsiTheme="minorEastAsia" w:cs="Times New Roman"/>
          <w:kern w:val="2"/>
          <w:sz w:val="24"/>
          <w:szCs w:val="24"/>
        </w:rPr>
      </w:pPr>
      <w:r>
        <w:rPr>
          <w:rFonts w:asciiTheme="minorEastAsia" w:eastAsiaTheme="minorEastAsia" w:hAnsiTheme="minorEastAsia" w:cs="Times New Roman" w:hint="eastAsia"/>
          <w:kern w:val="2"/>
          <w:sz w:val="24"/>
          <w:szCs w:val="24"/>
        </w:rPr>
        <w:t>（二）本次竞谈不接受联合体投标。</w:t>
      </w:r>
    </w:p>
    <w:p w:rsidR="004437CA" w:rsidRDefault="004437CA" w:rsidP="004437CA">
      <w:pPr>
        <w:pStyle w:val="a5"/>
        <w:spacing w:line="360" w:lineRule="auto"/>
        <w:outlineLvl w:val="0"/>
        <w:rPr>
          <w:rFonts w:asciiTheme="minorEastAsia" w:eastAsiaTheme="minorEastAsia" w:hAnsiTheme="minorEastAsia" w:cs="Times New Roman"/>
          <w:kern w:val="2"/>
          <w:sz w:val="24"/>
          <w:szCs w:val="24"/>
        </w:rPr>
      </w:pPr>
      <w:r>
        <w:rPr>
          <w:rFonts w:asciiTheme="minorEastAsia" w:eastAsiaTheme="minorEastAsia" w:hAnsiTheme="minorEastAsia" w:cs="Times New Roman" w:hint="eastAsia"/>
          <w:kern w:val="2"/>
          <w:sz w:val="24"/>
          <w:szCs w:val="24"/>
        </w:rPr>
        <w:t>（三）投标费用：投标人应承担其编制与递交投标文件所涉及的一切费用，无论投标结果如何，采购人对上述费用概不负责，均由投标人承担。</w:t>
      </w:r>
    </w:p>
    <w:p w:rsidR="004437CA" w:rsidRDefault="004437CA" w:rsidP="004437CA">
      <w:pPr>
        <w:pStyle w:val="a5"/>
        <w:spacing w:line="360" w:lineRule="auto"/>
        <w:outlineLvl w:val="0"/>
        <w:rPr>
          <w:rFonts w:asciiTheme="minorEastAsia" w:eastAsiaTheme="minorEastAsia" w:hAnsiTheme="minorEastAsia"/>
          <w:b/>
          <w:sz w:val="24"/>
          <w:szCs w:val="24"/>
        </w:rPr>
      </w:pPr>
      <w:r>
        <w:rPr>
          <w:rFonts w:asciiTheme="minorEastAsia" w:eastAsiaTheme="minorEastAsia" w:hAnsiTheme="minorEastAsia" w:hint="eastAsia"/>
          <w:b/>
          <w:sz w:val="24"/>
          <w:szCs w:val="24"/>
        </w:rPr>
        <w:t>九、联系方式</w:t>
      </w:r>
    </w:p>
    <w:p w:rsidR="004437CA" w:rsidRDefault="004437CA" w:rsidP="004437C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采购人：</w:t>
      </w:r>
      <w:r w:rsidRPr="005563C6">
        <w:rPr>
          <w:rFonts w:asciiTheme="minorEastAsia" w:eastAsiaTheme="minorEastAsia" w:hAnsiTheme="minorEastAsia" w:hint="eastAsia"/>
          <w:sz w:val="24"/>
          <w:szCs w:val="24"/>
        </w:rPr>
        <w:t>蒙草生态环境（集团）股份有限公司</w:t>
      </w:r>
    </w:p>
    <w:p w:rsidR="004437CA" w:rsidRDefault="004437CA" w:rsidP="004437C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投标报名联系人及电话：银洁19975541206</w:t>
      </w:r>
    </w:p>
    <w:p w:rsidR="004437CA" w:rsidRDefault="004437CA" w:rsidP="004437C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踏勘、需求答疑联系人及电话：李子涵15326096852</w:t>
      </w:r>
    </w:p>
    <w:p w:rsidR="004437CA" w:rsidRDefault="004437CA" w:rsidP="004437CA">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电话：0471-6695191-810</w:t>
      </w:r>
    </w:p>
    <w:p w:rsidR="004437CA" w:rsidRDefault="004437CA" w:rsidP="004437C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传真：0471-6695192</w:t>
      </w:r>
    </w:p>
    <w:p w:rsidR="004437CA" w:rsidRDefault="004437CA" w:rsidP="004437C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邮箱：</w:t>
      </w:r>
      <w:hyperlink r:id="rId6" w:history="1">
        <w:r>
          <w:rPr>
            <w:rStyle w:val="a6"/>
            <w:rFonts w:asciiTheme="minorEastAsia" w:eastAsiaTheme="minorEastAsia" w:hAnsiTheme="minorEastAsia" w:hint="eastAsia"/>
            <w:sz w:val="24"/>
            <w:szCs w:val="24"/>
          </w:rPr>
          <w:t>mengcaocaigou@126.com</w:t>
        </w:r>
      </w:hyperlink>
    </w:p>
    <w:p w:rsidR="004437CA" w:rsidRDefault="004437CA" w:rsidP="004437CA">
      <w:pPr>
        <w:spacing w:line="360" w:lineRule="auto"/>
        <w:rPr>
          <w:rFonts w:asciiTheme="minorEastAsia" w:eastAsiaTheme="minorEastAsia" w:hAnsiTheme="minorEastAsia"/>
          <w:sz w:val="24"/>
          <w:szCs w:val="24"/>
        </w:rPr>
      </w:pPr>
    </w:p>
    <w:p w:rsidR="004437CA" w:rsidRDefault="004437CA" w:rsidP="004437CA">
      <w:pPr>
        <w:spacing w:line="360" w:lineRule="auto"/>
        <w:rPr>
          <w:rFonts w:asciiTheme="minorEastAsia" w:eastAsiaTheme="minorEastAsia" w:hAnsiTheme="minorEastAsia"/>
          <w:sz w:val="24"/>
          <w:szCs w:val="24"/>
        </w:rPr>
      </w:pPr>
    </w:p>
    <w:p w:rsidR="004437CA" w:rsidRDefault="004437CA" w:rsidP="004437CA">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附件一：投标报名表</w:t>
      </w:r>
    </w:p>
    <w:p w:rsidR="004437CA" w:rsidRDefault="004437CA" w:rsidP="004437CA">
      <w:pPr>
        <w:spacing w:line="360" w:lineRule="auto"/>
        <w:rPr>
          <w:rFonts w:asciiTheme="minorEastAsia" w:eastAsiaTheme="minorEastAsia" w:hAnsiTheme="minorEastAsia"/>
          <w:sz w:val="24"/>
          <w:szCs w:val="24"/>
        </w:rPr>
      </w:pPr>
    </w:p>
    <w:p w:rsidR="004437CA" w:rsidRDefault="004437CA" w:rsidP="004437CA">
      <w:pPr>
        <w:spacing w:line="360" w:lineRule="auto"/>
        <w:rPr>
          <w:rFonts w:asciiTheme="minorEastAsia" w:eastAsiaTheme="minorEastAsia" w:hAnsiTheme="minorEastAsia"/>
          <w:sz w:val="24"/>
          <w:szCs w:val="24"/>
        </w:rPr>
      </w:pPr>
    </w:p>
    <w:p w:rsidR="004437CA" w:rsidRDefault="004437CA" w:rsidP="004437CA">
      <w:pPr>
        <w:spacing w:line="360" w:lineRule="auto"/>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采购人：蒙草生态环境（集团）股份有限公司</w:t>
      </w:r>
    </w:p>
    <w:p w:rsidR="004437CA" w:rsidRDefault="004437CA" w:rsidP="004437CA">
      <w:pPr>
        <w:spacing w:line="360" w:lineRule="auto"/>
        <w:ind w:firstLineChars="1350" w:firstLine="3240"/>
        <w:rPr>
          <w:rFonts w:asciiTheme="minorEastAsia" w:eastAsiaTheme="minorEastAsia" w:hAnsiTheme="minorEastAsia"/>
          <w:sz w:val="24"/>
          <w:szCs w:val="24"/>
        </w:rPr>
      </w:pPr>
      <w:r>
        <w:rPr>
          <w:rFonts w:asciiTheme="minorEastAsia" w:eastAsiaTheme="minorEastAsia" w:hAnsiTheme="minorEastAsia" w:hint="eastAsia"/>
          <w:sz w:val="24"/>
          <w:szCs w:val="24"/>
        </w:rPr>
        <w:t>日期：二○二四年八月十九日</w:t>
      </w: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spacing w:line="360" w:lineRule="auto"/>
        <w:ind w:firstLineChars="1350" w:firstLine="3240"/>
        <w:rPr>
          <w:rFonts w:asciiTheme="minorEastAsia" w:eastAsiaTheme="minorEastAsia" w:hAnsiTheme="minorEastAsia"/>
          <w:sz w:val="24"/>
          <w:szCs w:val="24"/>
        </w:rPr>
      </w:pPr>
    </w:p>
    <w:p w:rsidR="004437CA" w:rsidRDefault="004437CA" w:rsidP="004437CA">
      <w:pPr>
        <w:ind w:firstLineChars="1350" w:firstLine="2970"/>
        <w:rPr>
          <w:rFonts w:asciiTheme="minorEastAsia" w:eastAsiaTheme="minorEastAsia" w:hAnsiTheme="minorEastAsia"/>
        </w:rPr>
      </w:pPr>
    </w:p>
    <w:p w:rsidR="004437CA" w:rsidRDefault="004437CA" w:rsidP="004437CA">
      <w:pPr>
        <w:pStyle w:val="a5"/>
        <w:outlineLvl w:val="0"/>
        <w:rPr>
          <w:rFonts w:asciiTheme="minorEastAsia" w:eastAsiaTheme="minorEastAsia" w:hAnsiTheme="minorEastAsia"/>
          <w:b/>
          <w:sz w:val="24"/>
          <w:szCs w:val="24"/>
        </w:rPr>
      </w:pPr>
      <w:r>
        <w:rPr>
          <w:rFonts w:asciiTheme="minorEastAsia" w:eastAsiaTheme="minorEastAsia" w:hAnsiTheme="minorEastAsia" w:hint="eastAsia"/>
          <w:b/>
          <w:sz w:val="24"/>
          <w:szCs w:val="24"/>
        </w:rPr>
        <w:t>附件一：</w:t>
      </w:r>
    </w:p>
    <w:p w:rsidR="004437CA" w:rsidRDefault="004437CA" w:rsidP="004437CA">
      <w:pPr>
        <w:pStyle w:val="a5"/>
        <w:outlineLvl w:val="0"/>
        <w:rPr>
          <w:rFonts w:asciiTheme="minorEastAsia" w:eastAsiaTheme="minorEastAsia" w:hAnsiTheme="minorEastAsia"/>
          <w:b/>
          <w:sz w:val="24"/>
          <w:szCs w:val="24"/>
        </w:rPr>
      </w:pPr>
    </w:p>
    <w:p w:rsidR="004437CA" w:rsidRDefault="004437CA" w:rsidP="004437CA">
      <w:pPr>
        <w:jc w:val="center"/>
        <w:rPr>
          <w:rFonts w:asciiTheme="minorEastAsia" w:eastAsiaTheme="minorEastAsia" w:hAnsiTheme="minorEastAsia"/>
          <w:b/>
          <w:bCs/>
          <w:sz w:val="28"/>
          <w:szCs w:val="24"/>
        </w:rPr>
      </w:pPr>
      <w:r>
        <w:rPr>
          <w:rFonts w:asciiTheme="minorEastAsia" w:eastAsiaTheme="minorEastAsia" w:hAnsiTheme="minorEastAsia" w:hint="eastAsia"/>
          <w:b/>
          <w:bCs/>
          <w:sz w:val="28"/>
          <w:szCs w:val="24"/>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投标项目名称</w:t>
            </w:r>
          </w:p>
        </w:tc>
        <w:tc>
          <w:tcPr>
            <w:tcW w:w="7282" w:type="dxa"/>
            <w:gridSpan w:val="3"/>
            <w:vAlign w:val="center"/>
          </w:tcPr>
          <w:p w:rsidR="004437CA" w:rsidRDefault="004437CA" w:rsidP="004A108D">
            <w:pPr>
              <w:jc w:val="center"/>
              <w:rPr>
                <w:rFonts w:asciiTheme="minorEastAsia" w:eastAsiaTheme="minorEastAsia" w:hAnsiTheme="minorEastAsia"/>
                <w:color w:val="FF0000"/>
                <w:sz w:val="24"/>
                <w:szCs w:val="24"/>
              </w:rPr>
            </w:pPr>
            <w:r>
              <w:rPr>
                <w:rFonts w:asciiTheme="minorEastAsia" w:eastAsiaTheme="minorEastAsia" w:hAnsiTheme="minorEastAsia" w:hint="eastAsia"/>
                <w:sz w:val="24"/>
                <w:szCs w:val="24"/>
              </w:rPr>
              <w:t>和林车间起重搬运设备采购安装项目</w:t>
            </w: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企业名称</w:t>
            </w:r>
          </w:p>
        </w:tc>
        <w:tc>
          <w:tcPr>
            <w:tcW w:w="7282" w:type="dxa"/>
            <w:gridSpan w:val="3"/>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注册地址</w:t>
            </w:r>
          </w:p>
        </w:tc>
        <w:tc>
          <w:tcPr>
            <w:tcW w:w="7282" w:type="dxa"/>
            <w:gridSpan w:val="3"/>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法人代表</w:t>
            </w:r>
          </w:p>
        </w:tc>
        <w:tc>
          <w:tcPr>
            <w:tcW w:w="2426" w:type="dxa"/>
            <w:vAlign w:val="center"/>
          </w:tcPr>
          <w:p w:rsidR="004437CA" w:rsidRDefault="004437CA" w:rsidP="004A108D">
            <w:pPr>
              <w:jc w:val="center"/>
              <w:rPr>
                <w:rFonts w:asciiTheme="minorEastAsia" w:eastAsiaTheme="minorEastAsia" w:hAnsiTheme="minorEastAsia"/>
                <w:sz w:val="24"/>
                <w:szCs w:val="24"/>
              </w:rPr>
            </w:pPr>
          </w:p>
        </w:tc>
        <w:tc>
          <w:tcPr>
            <w:tcW w:w="2428"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邮政编码</w:t>
            </w:r>
          </w:p>
        </w:tc>
        <w:tc>
          <w:tcPr>
            <w:tcW w:w="2428" w:type="dxa"/>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电话</w:t>
            </w:r>
          </w:p>
        </w:tc>
        <w:tc>
          <w:tcPr>
            <w:tcW w:w="2426" w:type="dxa"/>
            <w:vAlign w:val="center"/>
          </w:tcPr>
          <w:p w:rsidR="004437CA" w:rsidRDefault="004437CA" w:rsidP="004A108D">
            <w:pPr>
              <w:jc w:val="center"/>
              <w:rPr>
                <w:rFonts w:asciiTheme="minorEastAsia" w:eastAsiaTheme="minorEastAsia" w:hAnsiTheme="minorEastAsia"/>
                <w:sz w:val="24"/>
                <w:szCs w:val="24"/>
              </w:rPr>
            </w:pPr>
          </w:p>
        </w:tc>
        <w:tc>
          <w:tcPr>
            <w:tcW w:w="2428"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传真</w:t>
            </w:r>
          </w:p>
        </w:tc>
        <w:tc>
          <w:tcPr>
            <w:tcW w:w="2428" w:type="dxa"/>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tc>
        <w:tc>
          <w:tcPr>
            <w:tcW w:w="7282" w:type="dxa"/>
            <w:gridSpan w:val="3"/>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经营范围</w:t>
            </w:r>
          </w:p>
        </w:tc>
        <w:tc>
          <w:tcPr>
            <w:tcW w:w="7282" w:type="dxa"/>
            <w:gridSpan w:val="3"/>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联系人</w:t>
            </w:r>
          </w:p>
        </w:tc>
        <w:tc>
          <w:tcPr>
            <w:tcW w:w="2426" w:type="dxa"/>
            <w:vAlign w:val="center"/>
          </w:tcPr>
          <w:p w:rsidR="004437CA" w:rsidRDefault="004437CA" w:rsidP="004A108D">
            <w:pPr>
              <w:jc w:val="center"/>
              <w:rPr>
                <w:rFonts w:asciiTheme="minorEastAsia" w:eastAsiaTheme="minorEastAsia" w:hAnsiTheme="minorEastAsia"/>
                <w:sz w:val="24"/>
                <w:szCs w:val="24"/>
              </w:rPr>
            </w:pPr>
          </w:p>
        </w:tc>
        <w:tc>
          <w:tcPr>
            <w:tcW w:w="2428"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职务</w:t>
            </w:r>
          </w:p>
        </w:tc>
        <w:tc>
          <w:tcPr>
            <w:tcW w:w="2428" w:type="dxa"/>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固定电话</w:t>
            </w:r>
          </w:p>
        </w:tc>
        <w:tc>
          <w:tcPr>
            <w:tcW w:w="2426" w:type="dxa"/>
            <w:vAlign w:val="center"/>
          </w:tcPr>
          <w:p w:rsidR="004437CA" w:rsidRDefault="004437CA" w:rsidP="004A108D">
            <w:pPr>
              <w:jc w:val="center"/>
              <w:rPr>
                <w:rFonts w:asciiTheme="minorEastAsia" w:eastAsiaTheme="minorEastAsia" w:hAnsiTheme="minorEastAsia"/>
                <w:sz w:val="24"/>
                <w:szCs w:val="24"/>
              </w:rPr>
            </w:pPr>
          </w:p>
        </w:tc>
        <w:tc>
          <w:tcPr>
            <w:tcW w:w="2428"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手机</w:t>
            </w:r>
          </w:p>
        </w:tc>
        <w:tc>
          <w:tcPr>
            <w:tcW w:w="2428" w:type="dxa"/>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传真</w:t>
            </w:r>
          </w:p>
        </w:tc>
        <w:tc>
          <w:tcPr>
            <w:tcW w:w="2426" w:type="dxa"/>
            <w:vAlign w:val="center"/>
          </w:tcPr>
          <w:p w:rsidR="004437CA" w:rsidRDefault="004437CA" w:rsidP="004A108D">
            <w:pPr>
              <w:jc w:val="center"/>
              <w:rPr>
                <w:rFonts w:asciiTheme="minorEastAsia" w:eastAsiaTheme="minorEastAsia" w:hAnsiTheme="minorEastAsia"/>
                <w:sz w:val="24"/>
                <w:szCs w:val="24"/>
              </w:rPr>
            </w:pPr>
          </w:p>
        </w:tc>
        <w:tc>
          <w:tcPr>
            <w:tcW w:w="2428"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电子邮箱</w:t>
            </w:r>
          </w:p>
        </w:tc>
        <w:tc>
          <w:tcPr>
            <w:tcW w:w="2428" w:type="dxa"/>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地址</w:t>
            </w:r>
          </w:p>
        </w:tc>
        <w:tc>
          <w:tcPr>
            <w:tcW w:w="2426" w:type="dxa"/>
            <w:vAlign w:val="center"/>
          </w:tcPr>
          <w:p w:rsidR="004437CA" w:rsidRDefault="004437CA" w:rsidP="004A108D">
            <w:pPr>
              <w:jc w:val="center"/>
              <w:rPr>
                <w:rFonts w:asciiTheme="minorEastAsia" w:eastAsiaTheme="minorEastAsia" w:hAnsiTheme="minorEastAsia"/>
                <w:sz w:val="24"/>
                <w:szCs w:val="24"/>
              </w:rPr>
            </w:pPr>
          </w:p>
        </w:tc>
        <w:tc>
          <w:tcPr>
            <w:tcW w:w="2428"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邮政编码</w:t>
            </w:r>
          </w:p>
        </w:tc>
        <w:tc>
          <w:tcPr>
            <w:tcW w:w="2428" w:type="dxa"/>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有关说明</w:t>
            </w:r>
          </w:p>
        </w:tc>
        <w:tc>
          <w:tcPr>
            <w:tcW w:w="7282" w:type="dxa"/>
            <w:gridSpan w:val="3"/>
            <w:vAlign w:val="center"/>
          </w:tcPr>
          <w:p w:rsidR="004437CA" w:rsidRDefault="004437CA" w:rsidP="004A108D">
            <w:pPr>
              <w:jc w:val="center"/>
              <w:rPr>
                <w:rFonts w:asciiTheme="minorEastAsia" w:eastAsiaTheme="minorEastAsia" w:hAnsiTheme="minorEastAsia"/>
                <w:sz w:val="24"/>
                <w:szCs w:val="24"/>
              </w:rPr>
            </w:pPr>
          </w:p>
        </w:tc>
      </w:tr>
      <w:tr w:rsidR="004437CA" w:rsidTr="004A108D">
        <w:trPr>
          <w:trHeight w:val="794"/>
          <w:jc w:val="center"/>
        </w:trPr>
        <w:tc>
          <w:tcPr>
            <w:tcW w:w="2427" w:type="dxa"/>
            <w:vAlign w:val="center"/>
          </w:tcPr>
          <w:p w:rsidR="004437CA" w:rsidRDefault="004437CA" w:rsidP="004A108D">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附件</w:t>
            </w:r>
          </w:p>
        </w:tc>
        <w:tc>
          <w:tcPr>
            <w:tcW w:w="7282" w:type="dxa"/>
            <w:gridSpan w:val="3"/>
            <w:vAlign w:val="center"/>
          </w:tcPr>
          <w:p w:rsidR="004437CA" w:rsidRDefault="004437CA" w:rsidP="004A108D">
            <w:pPr>
              <w:jc w:val="center"/>
              <w:rPr>
                <w:rFonts w:asciiTheme="minorEastAsia" w:eastAsiaTheme="minorEastAsia" w:hAnsiTheme="minorEastAsia"/>
                <w:sz w:val="24"/>
                <w:szCs w:val="24"/>
              </w:rPr>
            </w:pPr>
          </w:p>
        </w:tc>
      </w:tr>
    </w:tbl>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595A" w:rsidRDefault="0051595A" w:rsidP="004437CA">
      <w:pPr>
        <w:spacing w:after="0"/>
      </w:pPr>
      <w:r>
        <w:separator/>
      </w:r>
    </w:p>
  </w:endnote>
  <w:endnote w:type="continuationSeparator" w:id="0">
    <w:p w:rsidR="0051595A" w:rsidRDefault="0051595A" w:rsidP="004437C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595A" w:rsidRDefault="0051595A" w:rsidP="004437CA">
      <w:pPr>
        <w:spacing w:after="0"/>
      </w:pPr>
      <w:r>
        <w:separator/>
      </w:r>
    </w:p>
  </w:footnote>
  <w:footnote w:type="continuationSeparator" w:id="0">
    <w:p w:rsidR="0051595A" w:rsidRDefault="0051595A" w:rsidP="004437C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4437CA"/>
    <w:rsid w:val="004A23C0"/>
    <w:rsid w:val="0051595A"/>
    <w:rsid w:val="008370A4"/>
    <w:rsid w:val="008A2580"/>
    <w:rsid w:val="008B7726"/>
    <w:rsid w:val="00B424D7"/>
    <w:rsid w:val="00D31D50"/>
    <w:rsid w:val="00F00D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37C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437CA"/>
    <w:rPr>
      <w:rFonts w:ascii="Tahoma" w:hAnsi="Tahoma"/>
      <w:sz w:val="18"/>
      <w:szCs w:val="18"/>
    </w:rPr>
  </w:style>
  <w:style w:type="paragraph" w:styleId="a4">
    <w:name w:val="footer"/>
    <w:basedOn w:val="a"/>
    <w:link w:val="Char0"/>
    <w:uiPriority w:val="99"/>
    <w:semiHidden/>
    <w:unhideWhenUsed/>
    <w:rsid w:val="004437CA"/>
    <w:pPr>
      <w:tabs>
        <w:tab w:val="center" w:pos="4153"/>
        <w:tab w:val="right" w:pos="8306"/>
      </w:tabs>
    </w:pPr>
    <w:rPr>
      <w:sz w:val="18"/>
      <w:szCs w:val="18"/>
    </w:rPr>
  </w:style>
  <w:style w:type="character" w:customStyle="1" w:styleId="Char0">
    <w:name w:val="页脚 Char"/>
    <w:basedOn w:val="a0"/>
    <w:link w:val="a4"/>
    <w:uiPriority w:val="99"/>
    <w:semiHidden/>
    <w:rsid w:val="004437CA"/>
    <w:rPr>
      <w:rFonts w:ascii="Tahoma" w:hAnsi="Tahoma"/>
      <w:sz w:val="18"/>
      <w:szCs w:val="18"/>
    </w:rPr>
  </w:style>
  <w:style w:type="paragraph" w:styleId="a5">
    <w:name w:val="Plain Text"/>
    <w:basedOn w:val="a"/>
    <w:link w:val="Char1"/>
    <w:qFormat/>
    <w:rsid w:val="004437CA"/>
    <w:pPr>
      <w:widowControl w:val="0"/>
      <w:adjustRightInd/>
      <w:snapToGrid/>
      <w:spacing w:after="0"/>
    </w:pPr>
    <w:rPr>
      <w:rFonts w:ascii="宋体" w:eastAsia="宋体" w:hAnsi="Courier New" w:cs="宋体"/>
      <w:sz w:val="20"/>
      <w:szCs w:val="20"/>
    </w:rPr>
  </w:style>
  <w:style w:type="character" w:customStyle="1" w:styleId="Char1">
    <w:name w:val="纯文本 Char"/>
    <w:basedOn w:val="a0"/>
    <w:link w:val="a5"/>
    <w:qFormat/>
    <w:rsid w:val="004437CA"/>
    <w:rPr>
      <w:rFonts w:ascii="宋体" w:eastAsia="宋体" w:hAnsi="Courier New" w:cs="宋体"/>
      <w:sz w:val="20"/>
      <w:szCs w:val="20"/>
    </w:rPr>
  </w:style>
  <w:style w:type="character" w:styleId="a6">
    <w:name w:val="Hyperlink"/>
    <w:basedOn w:val="a0"/>
    <w:uiPriority w:val="99"/>
    <w:unhideWhenUsed/>
    <w:qFormat/>
    <w:rsid w:val="004437C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ngcaocaigou@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235</Words>
  <Characters>1345</Characters>
  <Application>Microsoft Office Word</Application>
  <DocSecurity>0</DocSecurity>
  <Lines>11</Lines>
  <Paragraphs>3</Paragraphs>
  <ScaleCrop>false</ScaleCrop>
  <Company/>
  <LinksUpToDate>false</LinksUpToDate>
  <CharactersWithSpaces>1577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6</cp:revision>
  <dcterms:created xsi:type="dcterms:W3CDTF">2008-09-11T17:20:00Z</dcterms:created>
  <dcterms:modified xsi:type="dcterms:W3CDTF">2024-08-19T02:38:00Z</dcterms:modified>
</cp:coreProperties>
</file>