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59D4" w:rsidRPr="00EE59D4" w:rsidRDefault="00EE59D4" w:rsidP="00EE59D4">
      <w:pPr>
        <w:spacing w:line="360" w:lineRule="auto"/>
        <w:jc w:val="center"/>
        <w:rPr>
          <w:rFonts w:asciiTheme="minorEastAsia" w:eastAsiaTheme="minorEastAsia" w:hAnsiTheme="minorEastAsia"/>
          <w:b/>
          <w:kern w:val="44"/>
          <w:sz w:val="36"/>
          <w:szCs w:val="28"/>
        </w:rPr>
      </w:pPr>
      <w:r w:rsidRPr="00EE59D4">
        <w:rPr>
          <w:rFonts w:asciiTheme="minorEastAsia" w:eastAsiaTheme="minorEastAsia" w:hAnsiTheme="minorEastAsia" w:hint="eastAsia"/>
          <w:b/>
          <w:kern w:val="44"/>
          <w:sz w:val="36"/>
          <w:szCs w:val="28"/>
        </w:rPr>
        <w:t>和林车间喷涂设施建造项目竞争性谈判公告</w:t>
      </w:r>
    </w:p>
    <w:p w:rsidR="00EE59D4" w:rsidRPr="00EE59D4" w:rsidRDefault="00EE59D4" w:rsidP="00EE59D4">
      <w:pPr>
        <w:spacing w:line="360" w:lineRule="auto"/>
        <w:ind w:leftChars="200" w:left="440" w:firstLineChars="200" w:firstLine="560"/>
        <w:rPr>
          <w:rFonts w:asciiTheme="minorEastAsia" w:eastAsiaTheme="minorEastAsia" w:hAnsiTheme="minorEastAsia"/>
          <w:kern w:val="2"/>
          <w:sz w:val="28"/>
          <w:szCs w:val="28"/>
        </w:rPr>
      </w:pPr>
    </w:p>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r w:rsidRPr="00EE59D4">
        <w:rPr>
          <w:rFonts w:asciiTheme="minorEastAsia" w:eastAsiaTheme="minorEastAsia" w:hAnsiTheme="minorEastAsia" w:hint="eastAsia"/>
          <w:sz w:val="28"/>
          <w:szCs w:val="28"/>
        </w:rPr>
        <w:t>一、采购条件</w:t>
      </w:r>
    </w:p>
    <w:p w:rsidR="00EE59D4" w:rsidRPr="00EE59D4" w:rsidRDefault="00EE59D4" w:rsidP="00EE59D4">
      <w:pPr>
        <w:spacing w:line="360" w:lineRule="auto"/>
        <w:ind w:leftChars="200" w:left="440" w:firstLineChars="200" w:firstLine="560"/>
        <w:rPr>
          <w:rFonts w:asciiTheme="minorEastAsia" w:eastAsiaTheme="minorEastAsia" w:hAnsiTheme="minorEastAsia"/>
          <w:kern w:val="2"/>
          <w:sz w:val="28"/>
          <w:szCs w:val="28"/>
        </w:rPr>
      </w:pPr>
      <w:r w:rsidRPr="00EE59D4">
        <w:rPr>
          <w:rFonts w:asciiTheme="minorEastAsia" w:eastAsiaTheme="minorEastAsia" w:hAnsiTheme="minorEastAsia" w:hint="eastAsia"/>
          <w:kern w:val="2"/>
          <w:sz w:val="28"/>
          <w:szCs w:val="28"/>
        </w:rPr>
        <w:t xml:space="preserve">    蒙草生态环境（集团）股份有限公司针对和林车间喷涂设施建造项目进行竞争性谈判。</w:t>
      </w:r>
    </w:p>
    <w:p w:rsidR="00EE59D4" w:rsidRPr="00EE59D4" w:rsidRDefault="00EE59D4" w:rsidP="00EE59D4">
      <w:pPr>
        <w:spacing w:line="360" w:lineRule="auto"/>
        <w:ind w:leftChars="200" w:left="440" w:firstLineChars="200" w:firstLine="560"/>
        <w:rPr>
          <w:rFonts w:asciiTheme="minorEastAsia" w:eastAsiaTheme="minorEastAsia" w:hAnsiTheme="minorEastAsia"/>
          <w:kern w:val="2"/>
          <w:sz w:val="28"/>
          <w:szCs w:val="28"/>
        </w:rPr>
      </w:pPr>
      <w:r w:rsidRPr="00EE59D4">
        <w:rPr>
          <w:rFonts w:asciiTheme="minorEastAsia" w:eastAsiaTheme="minorEastAsia" w:hAnsiTheme="minorEastAsia" w:hint="eastAsia"/>
          <w:kern w:val="2"/>
          <w:sz w:val="28"/>
          <w:szCs w:val="28"/>
        </w:rPr>
        <w:t>二、项目概况</w:t>
      </w:r>
    </w:p>
    <w:p w:rsidR="00EE59D4" w:rsidRPr="00EE59D4" w:rsidRDefault="00EE59D4" w:rsidP="00EE59D4">
      <w:pPr>
        <w:spacing w:line="360" w:lineRule="auto"/>
        <w:ind w:leftChars="200" w:left="440" w:firstLineChars="200" w:firstLine="560"/>
        <w:rPr>
          <w:rFonts w:asciiTheme="minorEastAsia" w:eastAsiaTheme="minorEastAsia" w:hAnsiTheme="minorEastAsia"/>
          <w:kern w:val="2"/>
          <w:sz w:val="28"/>
          <w:szCs w:val="28"/>
        </w:rPr>
      </w:pPr>
      <w:r w:rsidRPr="00EE59D4">
        <w:rPr>
          <w:rFonts w:asciiTheme="minorEastAsia" w:eastAsiaTheme="minorEastAsia" w:hAnsiTheme="minorEastAsia" w:hint="eastAsia"/>
          <w:kern w:val="2"/>
          <w:sz w:val="28"/>
          <w:szCs w:val="28"/>
        </w:rPr>
        <w:t>（一）项目名称：和林车间喷涂设施建造项目</w:t>
      </w:r>
    </w:p>
    <w:p w:rsidR="00EE59D4" w:rsidRPr="00EE59D4" w:rsidRDefault="00EE59D4" w:rsidP="00EE59D4">
      <w:pPr>
        <w:spacing w:line="360" w:lineRule="auto"/>
        <w:ind w:leftChars="200" w:left="440" w:firstLineChars="200" w:firstLine="560"/>
        <w:rPr>
          <w:rFonts w:asciiTheme="minorEastAsia" w:eastAsiaTheme="minorEastAsia" w:hAnsiTheme="minorEastAsia"/>
          <w:kern w:val="2"/>
          <w:sz w:val="28"/>
          <w:szCs w:val="28"/>
        </w:rPr>
      </w:pPr>
      <w:r w:rsidRPr="00EE59D4">
        <w:rPr>
          <w:rFonts w:asciiTheme="minorEastAsia" w:eastAsiaTheme="minorEastAsia" w:hAnsiTheme="minorEastAsia" w:hint="eastAsia"/>
          <w:kern w:val="2"/>
          <w:sz w:val="28"/>
          <w:szCs w:val="28"/>
        </w:rPr>
        <w:t>（二）项目编号：MCSTHJ-2024-CG05</w:t>
      </w:r>
    </w:p>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r w:rsidRPr="00EE59D4">
        <w:rPr>
          <w:rFonts w:asciiTheme="minorEastAsia" w:eastAsiaTheme="minorEastAsia" w:hAnsiTheme="minorEastAsia" w:hint="eastAsia"/>
          <w:sz w:val="28"/>
          <w:szCs w:val="28"/>
        </w:rPr>
        <w:t>（三）采购方式：竞争性谈判</w:t>
      </w:r>
    </w:p>
    <w:p w:rsidR="00EE59D4" w:rsidRPr="00EE59D4" w:rsidRDefault="00EE59D4" w:rsidP="00EE59D4">
      <w:pPr>
        <w:spacing w:line="360" w:lineRule="auto"/>
        <w:ind w:leftChars="200" w:left="440" w:firstLineChars="200" w:firstLine="560"/>
        <w:rPr>
          <w:rFonts w:asciiTheme="minorEastAsia" w:eastAsiaTheme="minorEastAsia" w:hAnsiTheme="minorEastAsia" w:hint="eastAsia"/>
          <w:sz w:val="28"/>
          <w:szCs w:val="28"/>
        </w:rPr>
      </w:pPr>
      <w:r w:rsidRPr="00EE59D4">
        <w:rPr>
          <w:rFonts w:asciiTheme="minorEastAsia" w:eastAsiaTheme="minorEastAsia" w:hAnsiTheme="minorEastAsia" w:hint="eastAsia"/>
          <w:sz w:val="28"/>
          <w:szCs w:val="28"/>
        </w:rPr>
        <w:t>（四）资金来源：专项</w:t>
      </w:r>
    </w:p>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r w:rsidRPr="00EE59D4">
        <w:rPr>
          <w:rFonts w:asciiTheme="minorEastAsia" w:eastAsiaTheme="minorEastAsia" w:hAnsiTheme="minorEastAsia" w:hint="eastAsia"/>
          <w:sz w:val="28"/>
          <w:szCs w:val="28"/>
        </w:rPr>
        <w:t xml:space="preserve">（五）资金落实情况：已落实  </w:t>
      </w:r>
    </w:p>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r w:rsidRPr="00EE59D4">
        <w:rPr>
          <w:rFonts w:asciiTheme="minorEastAsia" w:eastAsiaTheme="minorEastAsia" w:hAnsiTheme="minorEastAsia" w:hint="eastAsia"/>
          <w:sz w:val="28"/>
          <w:szCs w:val="28"/>
        </w:rPr>
        <w:t>三、采购内容</w:t>
      </w:r>
    </w:p>
    <w:p w:rsidR="00EE59D4" w:rsidRPr="00EE59D4" w:rsidRDefault="00EE59D4" w:rsidP="00EE59D4">
      <w:pPr>
        <w:spacing w:line="360" w:lineRule="auto"/>
        <w:ind w:leftChars="200" w:left="440" w:firstLineChars="200" w:firstLine="560"/>
        <w:rPr>
          <w:rFonts w:asciiTheme="minorEastAsia" w:eastAsiaTheme="minorEastAsia" w:hAnsiTheme="minorEastAsia"/>
          <w:kern w:val="2"/>
          <w:sz w:val="28"/>
          <w:szCs w:val="28"/>
        </w:rPr>
      </w:pPr>
      <w:r w:rsidRPr="00EE59D4">
        <w:rPr>
          <w:rFonts w:asciiTheme="minorEastAsia" w:eastAsiaTheme="minorEastAsia" w:hAnsiTheme="minorEastAsia" w:hint="eastAsia"/>
          <w:kern w:val="2"/>
          <w:sz w:val="28"/>
          <w:szCs w:val="28"/>
        </w:rPr>
        <w:t>本项目主要建设内容为喷漆房及其处理设施、喷砂房及其处理设施内容。</w:t>
      </w:r>
    </w:p>
    <w:p w:rsidR="00EE59D4" w:rsidRPr="00EE59D4" w:rsidRDefault="00EE59D4" w:rsidP="00EE59D4">
      <w:pPr>
        <w:spacing w:line="360" w:lineRule="auto"/>
        <w:ind w:leftChars="200" w:left="440" w:firstLineChars="200" w:firstLine="560"/>
        <w:rPr>
          <w:rFonts w:asciiTheme="minorEastAsia" w:eastAsiaTheme="minorEastAsia" w:hAnsiTheme="minorEastAsia"/>
          <w:kern w:val="2"/>
          <w:sz w:val="28"/>
          <w:szCs w:val="28"/>
        </w:rPr>
      </w:pPr>
      <w:r w:rsidRPr="00EE59D4">
        <w:rPr>
          <w:rFonts w:asciiTheme="minorEastAsia" w:eastAsiaTheme="minorEastAsia" w:hAnsiTheme="minorEastAsia" w:hint="eastAsia"/>
          <w:kern w:val="2"/>
          <w:sz w:val="28"/>
          <w:szCs w:val="28"/>
        </w:rPr>
        <w:t>喷漆房部分：喷漆房尺寸长*宽*高/10*8*3.5米，配备加热等喷涂设备，根据当地环保要求，配备活性炭吸附或催化燃烧处理，喷漆排放需符合国家、行业标准要求，处理风量不低于15m³/min，以及配套空压机1台。</w:t>
      </w:r>
    </w:p>
    <w:p w:rsidR="00EE59D4" w:rsidRPr="00EE59D4" w:rsidRDefault="00EE59D4" w:rsidP="00EE59D4">
      <w:pPr>
        <w:spacing w:line="360" w:lineRule="auto"/>
        <w:ind w:leftChars="200" w:left="440" w:firstLineChars="200" w:firstLine="560"/>
        <w:rPr>
          <w:rFonts w:asciiTheme="minorEastAsia" w:eastAsiaTheme="minorEastAsia" w:hAnsiTheme="minorEastAsia" w:hint="eastAsia"/>
          <w:kern w:val="2"/>
          <w:sz w:val="28"/>
          <w:szCs w:val="28"/>
        </w:rPr>
      </w:pPr>
      <w:r w:rsidRPr="00EE59D4">
        <w:rPr>
          <w:rFonts w:asciiTheme="minorEastAsia" w:eastAsiaTheme="minorEastAsia" w:hAnsiTheme="minorEastAsia" w:hint="eastAsia"/>
          <w:kern w:val="2"/>
          <w:sz w:val="28"/>
          <w:szCs w:val="28"/>
        </w:rPr>
        <w:t>喷砂房建设部分：喷砂房尺寸长*宽*高/10*8*3.5米，配备喷砂全自动做业设备，带砂料全自动回收系统，喷砂排放需符合当地环境标准要求。</w:t>
      </w:r>
    </w:p>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r w:rsidRPr="00EE59D4">
        <w:rPr>
          <w:rFonts w:asciiTheme="minorEastAsia" w:eastAsiaTheme="minorEastAsia" w:hAnsiTheme="minorEastAsia" w:hint="eastAsia"/>
          <w:sz w:val="28"/>
          <w:szCs w:val="28"/>
        </w:rPr>
        <w:t>四、投标人资格要求</w:t>
      </w:r>
    </w:p>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r w:rsidRPr="00EE59D4">
        <w:rPr>
          <w:rFonts w:asciiTheme="minorEastAsia" w:eastAsiaTheme="minorEastAsia" w:hAnsiTheme="minorEastAsia" w:hint="eastAsia"/>
          <w:sz w:val="28"/>
          <w:szCs w:val="28"/>
        </w:rPr>
        <w:lastRenderedPageBreak/>
        <w:t>(一) 供应商应具备《中华人民共和国政府采购法》第二十二条规定的条件，未被“信用中国”网（</w:t>
      </w:r>
      <w:proofErr w:type="spellStart"/>
      <w:r w:rsidRPr="00EE59D4">
        <w:rPr>
          <w:rFonts w:asciiTheme="minorEastAsia" w:eastAsiaTheme="minorEastAsia" w:hAnsiTheme="minorEastAsia" w:hint="eastAsia"/>
          <w:sz w:val="28"/>
          <w:szCs w:val="28"/>
        </w:rPr>
        <w:t>www.creditchina.gov.cn</w:t>
      </w:r>
      <w:proofErr w:type="spellEnd"/>
      <w:r w:rsidRPr="00EE59D4">
        <w:rPr>
          <w:rFonts w:asciiTheme="minorEastAsia" w:eastAsiaTheme="minorEastAsia" w:hAnsiTheme="minorEastAsia" w:hint="eastAsia"/>
          <w:sz w:val="28"/>
          <w:szCs w:val="28"/>
        </w:rPr>
        <w:t>）列入失信被执行人、重大税收违法案件当事人名单、政府采购严重违法失信行为记录名单。无重大行贿受贿犯罪记录。</w:t>
      </w:r>
    </w:p>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r w:rsidRPr="00EE59D4">
        <w:rPr>
          <w:rFonts w:asciiTheme="minorEastAsia" w:eastAsiaTheme="minorEastAsia" w:hAnsiTheme="minorEastAsia" w:hint="eastAsia"/>
          <w:sz w:val="28"/>
          <w:szCs w:val="28"/>
        </w:rPr>
        <w:t>(二)近3年内未出现过验收未获通过的项目或者应由企业承担责任的用户重大投诉。</w:t>
      </w:r>
    </w:p>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r w:rsidRPr="00EE59D4">
        <w:rPr>
          <w:rFonts w:asciiTheme="minorEastAsia" w:eastAsiaTheme="minorEastAsia" w:hAnsiTheme="minorEastAsia" w:hint="eastAsia"/>
          <w:sz w:val="28"/>
          <w:szCs w:val="28"/>
        </w:rPr>
        <w:t>（三）供应商应具备：钢结构工程专业承包资质、环境污染治理设施运营资质。</w:t>
      </w:r>
    </w:p>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r w:rsidRPr="00EE59D4">
        <w:rPr>
          <w:rFonts w:asciiTheme="minorEastAsia" w:eastAsiaTheme="minorEastAsia" w:hAnsiTheme="minorEastAsia" w:hint="eastAsia"/>
          <w:sz w:val="28"/>
          <w:szCs w:val="28"/>
        </w:rPr>
        <w:t>五、公告发布媒介</w:t>
      </w:r>
    </w:p>
    <w:p w:rsidR="00EE59D4" w:rsidRPr="00EE59D4" w:rsidRDefault="00EE59D4" w:rsidP="00EE59D4">
      <w:pPr>
        <w:spacing w:line="360" w:lineRule="auto"/>
        <w:ind w:leftChars="200" w:left="440" w:firstLineChars="200" w:firstLine="560"/>
        <w:rPr>
          <w:rFonts w:asciiTheme="minorEastAsia" w:eastAsiaTheme="minorEastAsia" w:hAnsiTheme="minorEastAsia"/>
          <w:kern w:val="2"/>
          <w:sz w:val="28"/>
          <w:szCs w:val="28"/>
        </w:rPr>
      </w:pPr>
      <w:r w:rsidRPr="00EE59D4">
        <w:rPr>
          <w:rFonts w:asciiTheme="minorEastAsia" w:eastAsiaTheme="minorEastAsia" w:hAnsiTheme="minorEastAsia" w:hint="eastAsia"/>
          <w:kern w:val="2"/>
          <w:sz w:val="28"/>
          <w:szCs w:val="28"/>
        </w:rPr>
        <w:t>（一）中国采购与招标网         网址：</w:t>
      </w:r>
      <w:proofErr w:type="spellStart"/>
      <w:r w:rsidRPr="00EE59D4">
        <w:rPr>
          <w:rFonts w:asciiTheme="minorEastAsia" w:eastAsiaTheme="minorEastAsia" w:hAnsiTheme="minorEastAsia" w:hint="eastAsia"/>
          <w:kern w:val="2"/>
          <w:sz w:val="28"/>
          <w:szCs w:val="28"/>
        </w:rPr>
        <w:t>www.chinabidding.com.cn</w:t>
      </w:r>
      <w:proofErr w:type="spellEnd"/>
    </w:p>
    <w:p w:rsidR="00EE59D4" w:rsidRPr="00EE59D4" w:rsidRDefault="00EE59D4" w:rsidP="00EE59D4">
      <w:pPr>
        <w:spacing w:line="360" w:lineRule="auto"/>
        <w:ind w:leftChars="200" w:left="440" w:firstLineChars="200" w:firstLine="560"/>
        <w:rPr>
          <w:rFonts w:asciiTheme="minorEastAsia" w:eastAsiaTheme="minorEastAsia" w:hAnsiTheme="minorEastAsia"/>
          <w:kern w:val="2"/>
          <w:sz w:val="28"/>
          <w:szCs w:val="28"/>
        </w:rPr>
      </w:pPr>
      <w:r w:rsidRPr="00EE59D4">
        <w:rPr>
          <w:rFonts w:asciiTheme="minorEastAsia" w:eastAsiaTheme="minorEastAsia" w:hAnsiTheme="minorEastAsia" w:hint="eastAsia"/>
          <w:kern w:val="2"/>
          <w:sz w:val="28"/>
          <w:szCs w:val="28"/>
        </w:rPr>
        <w:t xml:space="preserve">（二）内蒙古蒙草公司官网       网址：www.mengcao.com </w:t>
      </w:r>
    </w:p>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r w:rsidRPr="00EE59D4">
        <w:rPr>
          <w:rFonts w:asciiTheme="minorEastAsia" w:eastAsiaTheme="minorEastAsia" w:hAnsiTheme="minorEastAsia" w:hint="eastAsia"/>
          <w:sz w:val="28"/>
          <w:szCs w:val="28"/>
        </w:rPr>
        <w:t>六、报名须知及资格审查</w:t>
      </w:r>
    </w:p>
    <w:p w:rsidR="00EE59D4" w:rsidRPr="00EE59D4" w:rsidRDefault="00EE59D4" w:rsidP="00EE59D4">
      <w:pPr>
        <w:spacing w:line="360" w:lineRule="auto"/>
        <w:ind w:leftChars="200" w:left="440" w:firstLineChars="200" w:firstLine="560"/>
        <w:rPr>
          <w:rFonts w:asciiTheme="minorEastAsia" w:eastAsiaTheme="minorEastAsia" w:hAnsiTheme="minorEastAsia"/>
          <w:kern w:val="2"/>
          <w:sz w:val="28"/>
          <w:szCs w:val="28"/>
        </w:rPr>
      </w:pPr>
      <w:r w:rsidRPr="00EE59D4">
        <w:rPr>
          <w:rFonts w:asciiTheme="minorEastAsia" w:eastAsiaTheme="minorEastAsia" w:hAnsiTheme="minorEastAsia" w:hint="eastAsia"/>
          <w:kern w:val="2"/>
          <w:sz w:val="28"/>
          <w:szCs w:val="28"/>
        </w:rPr>
        <w:t>（一）报名时间：</w:t>
      </w:r>
      <w:r w:rsidRPr="00EE59D4">
        <w:rPr>
          <w:rFonts w:asciiTheme="minorEastAsia" w:eastAsiaTheme="minorEastAsia" w:hAnsiTheme="minorEastAsia"/>
          <w:kern w:val="2"/>
          <w:sz w:val="28"/>
          <w:szCs w:val="28"/>
        </w:rPr>
        <w:t>20</w:t>
      </w:r>
      <w:r w:rsidRPr="00EE59D4">
        <w:rPr>
          <w:rFonts w:asciiTheme="minorEastAsia" w:eastAsiaTheme="minorEastAsia" w:hAnsiTheme="minorEastAsia" w:hint="eastAsia"/>
          <w:kern w:val="2"/>
          <w:sz w:val="28"/>
          <w:szCs w:val="28"/>
        </w:rPr>
        <w:t>24年8月23日至</w:t>
      </w:r>
      <w:r w:rsidRPr="00EE59D4">
        <w:rPr>
          <w:rFonts w:asciiTheme="minorEastAsia" w:eastAsiaTheme="minorEastAsia" w:hAnsiTheme="minorEastAsia"/>
          <w:kern w:val="2"/>
          <w:sz w:val="28"/>
          <w:szCs w:val="28"/>
        </w:rPr>
        <w:t>20</w:t>
      </w:r>
      <w:r w:rsidRPr="00EE59D4">
        <w:rPr>
          <w:rFonts w:asciiTheme="minorEastAsia" w:eastAsiaTheme="minorEastAsia" w:hAnsiTheme="minorEastAsia" w:hint="eastAsia"/>
          <w:kern w:val="2"/>
          <w:sz w:val="28"/>
          <w:szCs w:val="28"/>
        </w:rPr>
        <w:t>24年9月1日，9：0</w:t>
      </w:r>
      <w:r w:rsidRPr="00EE59D4">
        <w:rPr>
          <w:rFonts w:asciiTheme="minorEastAsia" w:eastAsiaTheme="minorEastAsia" w:hAnsiTheme="minorEastAsia"/>
          <w:kern w:val="2"/>
          <w:sz w:val="28"/>
          <w:szCs w:val="28"/>
        </w:rPr>
        <w:t>0-12</w:t>
      </w:r>
      <w:r w:rsidRPr="00EE59D4">
        <w:rPr>
          <w:rFonts w:asciiTheme="minorEastAsia" w:eastAsiaTheme="minorEastAsia" w:hAnsiTheme="minorEastAsia" w:hint="eastAsia"/>
          <w:kern w:val="2"/>
          <w:sz w:val="28"/>
          <w:szCs w:val="28"/>
        </w:rPr>
        <w:t>：</w:t>
      </w:r>
      <w:r w:rsidRPr="00EE59D4">
        <w:rPr>
          <w:rFonts w:asciiTheme="minorEastAsia" w:eastAsiaTheme="minorEastAsia" w:hAnsiTheme="minorEastAsia"/>
          <w:kern w:val="2"/>
          <w:sz w:val="28"/>
          <w:szCs w:val="28"/>
        </w:rPr>
        <w:t>00</w:t>
      </w:r>
      <w:r w:rsidRPr="00EE59D4">
        <w:rPr>
          <w:rFonts w:asciiTheme="minorEastAsia" w:eastAsiaTheme="minorEastAsia" w:hAnsiTheme="minorEastAsia" w:hint="eastAsia"/>
          <w:kern w:val="2"/>
          <w:sz w:val="28"/>
          <w:szCs w:val="28"/>
        </w:rPr>
        <w:t>，</w:t>
      </w:r>
      <w:r w:rsidRPr="00EE59D4">
        <w:rPr>
          <w:rFonts w:asciiTheme="minorEastAsia" w:eastAsiaTheme="minorEastAsia" w:hAnsiTheme="minorEastAsia"/>
          <w:kern w:val="2"/>
          <w:sz w:val="28"/>
          <w:szCs w:val="28"/>
        </w:rPr>
        <w:t xml:space="preserve"> 1</w:t>
      </w:r>
      <w:r w:rsidRPr="00EE59D4">
        <w:rPr>
          <w:rFonts w:asciiTheme="minorEastAsia" w:eastAsiaTheme="minorEastAsia" w:hAnsiTheme="minorEastAsia" w:hint="eastAsia"/>
          <w:kern w:val="2"/>
          <w:sz w:val="28"/>
          <w:szCs w:val="28"/>
        </w:rPr>
        <w:t>3：</w:t>
      </w:r>
      <w:r w:rsidRPr="00EE59D4">
        <w:rPr>
          <w:rFonts w:asciiTheme="minorEastAsia" w:eastAsiaTheme="minorEastAsia" w:hAnsiTheme="minorEastAsia"/>
          <w:kern w:val="2"/>
          <w:sz w:val="28"/>
          <w:szCs w:val="28"/>
        </w:rPr>
        <w:t>30-1</w:t>
      </w:r>
      <w:r w:rsidRPr="00EE59D4">
        <w:rPr>
          <w:rFonts w:asciiTheme="minorEastAsia" w:eastAsiaTheme="minorEastAsia" w:hAnsiTheme="minorEastAsia" w:hint="eastAsia"/>
          <w:kern w:val="2"/>
          <w:sz w:val="28"/>
          <w:szCs w:val="28"/>
        </w:rPr>
        <w:t>7：3</w:t>
      </w:r>
      <w:r w:rsidRPr="00EE59D4">
        <w:rPr>
          <w:rFonts w:asciiTheme="minorEastAsia" w:eastAsiaTheme="minorEastAsia" w:hAnsiTheme="minorEastAsia"/>
          <w:kern w:val="2"/>
          <w:sz w:val="28"/>
          <w:szCs w:val="28"/>
        </w:rPr>
        <w:t>0</w:t>
      </w:r>
      <w:r w:rsidRPr="00EE59D4">
        <w:rPr>
          <w:rFonts w:asciiTheme="minorEastAsia" w:eastAsiaTheme="minorEastAsia" w:hAnsiTheme="minorEastAsia" w:hint="eastAsia"/>
          <w:kern w:val="2"/>
          <w:sz w:val="28"/>
          <w:szCs w:val="28"/>
        </w:rPr>
        <w:t>时（北京时间，下同），报名截止时间为2024年9月1日</w:t>
      </w:r>
      <w:r w:rsidRPr="00EE59D4">
        <w:rPr>
          <w:rFonts w:asciiTheme="minorEastAsia" w:eastAsiaTheme="minorEastAsia" w:hAnsiTheme="minorEastAsia"/>
          <w:kern w:val="2"/>
          <w:sz w:val="28"/>
          <w:szCs w:val="28"/>
        </w:rPr>
        <w:t>1</w:t>
      </w:r>
      <w:r w:rsidRPr="00EE59D4">
        <w:rPr>
          <w:rFonts w:asciiTheme="minorEastAsia" w:eastAsiaTheme="minorEastAsia" w:hAnsiTheme="minorEastAsia" w:hint="eastAsia"/>
          <w:kern w:val="2"/>
          <w:sz w:val="28"/>
          <w:szCs w:val="28"/>
        </w:rPr>
        <w:t>7：3</w:t>
      </w:r>
      <w:r w:rsidRPr="00EE59D4">
        <w:rPr>
          <w:rFonts w:asciiTheme="minorEastAsia" w:eastAsiaTheme="minorEastAsia" w:hAnsiTheme="minorEastAsia"/>
          <w:kern w:val="2"/>
          <w:sz w:val="28"/>
          <w:szCs w:val="28"/>
        </w:rPr>
        <w:t>0</w:t>
      </w:r>
      <w:r w:rsidRPr="00EE59D4">
        <w:rPr>
          <w:rFonts w:asciiTheme="minorEastAsia" w:eastAsiaTheme="minorEastAsia" w:hAnsiTheme="minorEastAsia" w:hint="eastAsia"/>
          <w:kern w:val="2"/>
          <w:sz w:val="28"/>
          <w:szCs w:val="28"/>
        </w:rPr>
        <w:t>，逾期不再受理。</w:t>
      </w:r>
    </w:p>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r w:rsidRPr="00EE59D4">
        <w:rPr>
          <w:rFonts w:asciiTheme="minorEastAsia" w:eastAsiaTheme="minorEastAsia" w:hAnsiTheme="minorEastAsia" w:hint="eastAsia"/>
          <w:sz w:val="28"/>
          <w:szCs w:val="28"/>
        </w:rPr>
        <w:t>（二）报名方式：投标人填写《投标报名表》，签字确认并连同企业营业执照、开户许可证、相关资质于报名截止时间前发送至报名邮箱mengcaocaigou@126.com。（注：报名表需word版+扫描盖章版）采购人在指定日期回复竞谈文件至对应报名邮箱，不需要现场领取)。</w:t>
      </w:r>
    </w:p>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r w:rsidRPr="00EE59D4">
        <w:rPr>
          <w:rFonts w:asciiTheme="minorEastAsia" w:eastAsiaTheme="minorEastAsia" w:hAnsiTheme="minorEastAsia" w:hint="eastAsia"/>
          <w:sz w:val="28"/>
          <w:szCs w:val="28"/>
        </w:rPr>
        <w:t>七、竞谈文件的获取</w:t>
      </w:r>
    </w:p>
    <w:p w:rsidR="00EE59D4" w:rsidRPr="00EE59D4" w:rsidRDefault="00EE59D4" w:rsidP="00EE59D4">
      <w:pPr>
        <w:spacing w:line="360" w:lineRule="auto"/>
        <w:ind w:leftChars="200" w:left="440" w:firstLineChars="200" w:firstLine="560"/>
        <w:rPr>
          <w:rFonts w:asciiTheme="minorEastAsia" w:eastAsiaTheme="minorEastAsia" w:hAnsiTheme="minorEastAsia"/>
          <w:kern w:val="2"/>
          <w:sz w:val="28"/>
          <w:szCs w:val="28"/>
        </w:rPr>
      </w:pPr>
      <w:r w:rsidRPr="00EE59D4">
        <w:rPr>
          <w:rFonts w:asciiTheme="minorEastAsia" w:eastAsiaTheme="minorEastAsia" w:hAnsiTheme="minorEastAsia" w:hint="eastAsia"/>
          <w:kern w:val="2"/>
          <w:sz w:val="28"/>
          <w:szCs w:val="28"/>
        </w:rPr>
        <w:t>（一）获取时间：</w:t>
      </w:r>
      <w:r w:rsidRPr="00EE59D4">
        <w:rPr>
          <w:rFonts w:asciiTheme="minorEastAsia" w:eastAsiaTheme="minorEastAsia" w:hAnsiTheme="minorEastAsia"/>
          <w:kern w:val="2"/>
          <w:sz w:val="28"/>
          <w:szCs w:val="28"/>
        </w:rPr>
        <w:t>20</w:t>
      </w:r>
      <w:r w:rsidRPr="00EE59D4">
        <w:rPr>
          <w:rFonts w:asciiTheme="minorEastAsia" w:eastAsiaTheme="minorEastAsia" w:hAnsiTheme="minorEastAsia" w:hint="eastAsia"/>
          <w:kern w:val="2"/>
          <w:sz w:val="28"/>
          <w:szCs w:val="28"/>
        </w:rPr>
        <w:t>24年8月23日至</w:t>
      </w:r>
      <w:r w:rsidRPr="00EE59D4">
        <w:rPr>
          <w:rFonts w:asciiTheme="minorEastAsia" w:eastAsiaTheme="minorEastAsia" w:hAnsiTheme="minorEastAsia"/>
          <w:kern w:val="2"/>
          <w:sz w:val="28"/>
          <w:szCs w:val="28"/>
        </w:rPr>
        <w:t>20</w:t>
      </w:r>
      <w:r w:rsidRPr="00EE59D4">
        <w:rPr>
          <w:rFonts w:asciiTheme="minorEastAsia" w:eastAsiaTheme="minorEastAsia" w:hAnsiTheme="minorEastAsia" w:hint="eastAsia"/>
          <w:kern w:val="2"/>
          <w:sz w:val="28"/>
          <w:szCs w:val="28"/>
        </w:rPr>
        <w:t>24年9月1日，上午9：00-12:00，下午13：30-17：30,逾期不再受理。</w:t>
      </w:r>
    </w:p>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r w:rsidRPr="00EE59D4">
        <w:rPr>
          <w:rFonts w:asciiTheme="minorEastAsia" w:eastAsiaTheme="minorEastAsia" w:hAnsiTheme="minorEastAsia" w:hint="eastAsia"/>
          <w:sz w:val="28"/>
          <w:szCs w:val="28"/>
        </w:rPr>
        <w:lastRenderedPageBreak/>
        <w:t>八、其他事项</w:t>
      </w:r>
    </w:p>
    <w:p w:rsidR="00EE59D4" w:rsidRPr="00EE59D4" w:rsidRDefault="00EE59D4" w:rsidP="00EE59D4">
      <w:pPr>
        <w:spacing w:line="360" w:lineRule="auto"/>
        <w:ind w:leftChars="200" w:left="440" w:firstLineChars="200" w:firstLine="560"/>
        <w:rPr>
          <w:rFonts w:asciiTheme="minorEastAsia" w:eastAsiaTheme="minorEastAsia" w:hAnsiTheme="minorEastAsia"/>
          <w:kern w:val="2"/>
          <w:sz w:val="28"/>
          <w:szCs w:val="28"/>
        </w:rPr>
      </w:pPr>
      <w:r w:rsidRPr="00EE59D4">
        <w:rPr>
          <w:rFonts w:asciiTheme="minorEastAsia" w:eastAsiaTheme="minorEastAsia" w:hAnsiTheme="minorEastAsia" w:hint="eastAsia"/>
          <w:kern w:val="2"/>
          <w:sz w:val="28"/>
          <w:szCs w:val="28"/>
        </w:rPr>
        <w:t>（一）竞谈时间：2024年9月2日上午9:30时</w:t>
      </w:r>
    </w:p>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r w:rsidRPr="00EE59D4">
        <w:rPr>
          <w:rFonts w:asciiTheme="minorEastAsia" w:eastAsiaTheme="minorEastAsia" w:hAnsiTheme="minorEastAsia" w:hint="eastAsia"/>
          <w:sz w:val="28"/>
          <w:szCs w:val="28"/>
        </w:rPr>
        <w:t>竞谈地点：呼和浩特市新城区生盖营巷蒙草种业中心三层会议室</w:t>
      </w:r>
    </w:p>
    <w:p w:rsidR="00EE59D4" w:rsidRPr="00EE59D4" w:rsidRDefault="00EE59D4" w:rsidP="00EE59D4">
      <w:pPr>
        <w:spacing w:line="360" w:lineRule="auto"/>
        <w:ind w:leftChars="200" w:left="440" w:firstLineChars="200" w:firstLine="560"/>
        <w:rPr>
          <w:rFonts w:asciiTheme="minorEastAsia" w:eastAsiaTheme="minorEastAsia" w:hAnsiTheme="minorEastAsia"/>
          <w:kern w:val="2"/>
          <w:sz w:val="28"/>
          <w:szCs w:val="28"/>
        </w:rPr>
      </w:pPr>
      <w:r w:rsidRPr="00EE59D4">
        <w:rPr>
          <w:rFonts w:asciiTheme="minorEastAsia" w:eastAsiaTheme="minorEastAsia" w:hAnsiTheme="minorEastAsia" w:hint="eastAsia"/>
          <w:kern w:val="2"/>
          <w:sz w:val="28"/>
          <w:szCs w:val="28"/>
        </w:rPr>
        <w:t>（二）本次竞谈不接受联合体投标。</w:t>
      </w:r>
    </w:p>
    <w:p w:rsidR="00EE59D4" w:rsidRPr="00EE59D4" w:rsidRDefault="00EE59D4" w:rsidP="00EE59D4">
      <w:pPr>
        <w:spacing w:line="360" w:lineRule="auto"/>
        <w:ind w:leftChars="200" w:left="440" w:firstLineChars="200" w:firstLine="560"/>
        <w:rPr>
          <w:rFonts w:asciiTheme="minorEastAsia" w:eastAsiaTheme="minorEastAsia" w:hAnsiTheme="minorEastAsia"/>
          <w:kern w:val="2"/>
          <w:sz w:val="28"/>
          <w:szCs w:val="28"/>
        </w:rPr>
      </w:pPr>
      <w:r w:rsidRPr="00EE59D4">
        <w:rPr>
          <w:rFonts w:asciiTheme="minorEastAsia" w:eastAsiaTheme="minorEastAsia" w:hAnsiTheme="minorEastAsia" w:hint="eastAsia"/>
          <w:kern w:val="2"/>
          <w:sz w:val="28"/>
          <w:szCs w:val="28"/>
        </w:rPr>
        <w:t>（三）投标费用：投标人应承担其编制与递交投标文件所涉及的一切费用，无论投标结果如何，采购人对上述费用概不负责，均由投标人承担。</w:t>
      </w:r>
    </w:p>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r w:rsidRPr="00EE59D4">
        <w:rPr>
          <w:rFonts w:asciiTheme="minorEastAsia" w:eastAsiaTheme="minorEastAsia" w:hAnsiTheme="minorEastAsia" w:hint="eastAsia"/>
          <w:sz w:val="28"/>
          <w:szCs w:val="28"/>
        </w:rPr>
        <w:t>九、联系方式</w:t>
      </w:r>
    </w:p>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r w:rsidRPr="00EE59D4">
        <w:rPr>
          <w:rFonts w:asciiTheme="minorEastAsia" w:eastAsiaTheme="minorEastAsia" w:hAnsiTheme="minorEastAsia" w:hint="eastAsia"/>
          <w:sz w:val="28"/>
          <w:szCs w:val="28"/>
        </w:rPr>
        <w:t>采购人：蒙草生态环境（集团）股份有限公司</w:t>
      </w:r>
    </w:p>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r w:rsidRPr="00EE59D4">
        <w:rPr>
          <w:rFonts w:asciiTheme="minorEastAsia" w:eastAsiaTheme="minorEastAsia" w:hAnsiTheme="minorEastAsia" w:hint="eastAsia"/>
          <w:sz w:val="28"/>
          <w:szCs w:val="28"/>
        </w:rPr>
        <w:t>投标报名联系人及电话： 银洁  19975541206</w:t>
      </w:r>
    </w:p>
    <w:p w:rsidR="00EE59D4" w:rsidRPr="00EE59D4" w:rsidRDefault="00EE59D4" w:rsidP="00EE59D4">
      <w:pPr>
        <w:spacing w:line="360" w:lineRule="auto"/>
        <w:ind w:leftChars="200" w:left="440" w:firstLineChars="200" w:firstLine="560"/>
        <w:rPr>
          <w:rFonts w:asciiTheme="minorEastAsia" w:eastAsiaTheme="minorEastAsia" w:hAnsiTheme="minorEastAsia" w:cs="宋体"/>
          <w:sz w:val="28"/>
          <w:szCs w:val="28"/>
        </w:rPr>
      </w:pPr>
      <w:r w:rsidRPr="00EE59D4">
        <w:rPr>
          <w:rFonts w:asciiTheme="minorEastAsia" w:eastAsiaTheme="minorEastAsia" w:hAnsiTheme="minorEastAsia" w:cs="宋体" w:hint="eastAsia"/>
          <w:sz w:val="28"/>
          <w:szCs w:val="28"/>
        </w:rPr>
        <w:t>踏勘、需求答疑联系人及电话：</w:t>
      </w:r>
      <w:r w:rsidRPr="00EE59D4">
        <w:rPr>
          <w:rFonts w:asciiTheme="minorEastAsia" w:eastAsiaTheme="minorEastAsia" w:hAnsiTheme="minorEastAsia" w:cs="宋体"/>
          <w:sz w:val="28"/>
          <w:szCs w:val="28"/>
        </w:rPr>
        <w:t xml:space="preserve"> </w:t>
      </w:r>
      <w:r w:rsidRPr="00EE59D4">
        <w:rPr>
          <w:rFonts w:asciiTheme="minorEastAsia" w:eastAsiaTheme="minorEastAsia" w:hAnsiTheme="minorEastAsia" w:cs="宋体" w:hint="eastAsia"/>
          <w:sz w:val="28"/>
          <w:szCs w:val="28"/>
        </w:rPr>
        <w:t>李子涵  15326096852</w:t>
      </w:r>
    </w:p>
    <w:p w:rsidR="00EE59D4" w:rsidRPr="00EE59D4" w:rsidRDefault="00EE59D4" w:rsidP="00EE59D4">
      <w:pPr>
        <w:spacing w:line="360" w:lineRule="auto"/>
        <w:ind w:leftChars="200" w:left="440" w:firstLineChars="200" w:firstLine="560"/>
        <w:rPr>
          <w:rFonts w:asciiTheme="minorEastAsia" w:eastAsiaTheme="minorEastAsia" w:hAnsiTheme="minorEastAsia" w:cs="宋体"/>
          <w:sz w:val="28"/>
          <w:szCs w:val="28"/>
        </w:rPr>
      </w:pPr>
      <w:r w:rsidRPr="00EE59D4">
        <w:rPr>
          <w:rFonts w:asciiTheme="minorEastAsia" w:eastAsiaTheme="minorEastAsia" w:hAnsiTheme="minorEastAsia" w:cs="宋体" w:hint="eastAsia"/>
          <w:sz w:val="28"/>
          <w:szCs w:val="28"/>
        </w:rPr>
        <w:t xml:space="preserve">    电  话：0471-6695191-810    </w:t>
      </w:r>
    </w:p>
    <w:p w:rsidR="00EE59D4" w:rsidRPr="00EE59D4" w:rsidRDefault="00EE59D4" w:rsidP="00EE59D4">
      <w:pPr>
        <w:spacing w:line="360" w:lineRule="auto"/>
        <w:ind w:leftChars="200" w:left="440" w:firstLineChars="200" w:firstLine="560"/>
        <w:rPr>
          <w:rFonts w:asciiTheme="minorEastAsia" w:eastAsiaTheme="minorEastAsia" w:hAnsiTheme="minorEastAsia" w:cs="宋体"/>
          <w:sz w:val="28"/>
          <w:szCs w:val="28"/>
        </w:rPr>
      </w:pPr>
      <w:r w:rsidRPr="00EE59D4">
        <w:rPr>
          <w:rFonts w:asciiTheme="minorEastAsia" w:eastAsiaTheme="minorEastAsia" w:hAnsiTheme="minorEastAsia" w:cs="宋体" w:hint="eastAsia"/>
          <w:sz w:val="28"/>
          <w:szCs w:val="28"/>
        </w:rPr>
        <w:t xml:space="preserve">    传  真：0471-6695192</w:t>
      </w:r>
    </w:p>
    <w:p w:rsidR="00EE59D4" w:rsidRPr="00EE59D4" w:rsidRDefault="00EE59D4" w:rsidP="00EE59D4">
      <w:pPr>
        <w:spacing w:line="360" w:lineRule="auto"/>
        <w:ind w:leftChars="200" w:left="440" w:firstLineChars="200" w:firstLine="560"/>
        <w:rPr>
          <w:rFonts w:asciiTheme="minorEastAsia" w:eastAsiaTheme="minorEastAsia" w:hAnsiTheme="minorEastAsia" w:cs="宋体" w:hint="eastAsia"/>
          <w:sz w:val="28"/>
          <w:szCs w:val="28"/>
        </w:rPr>
      </w:pPr>
      <w:r w:rsidRPr="00EE59D4">
        <w:rPr>
          <w:rFonts w:asciiTheme="minorEastAsia" w:eastAsiaTheme="minorEastAsia" w:hAnsiTheme="minorEastAsia" w:cs="宋体" w:hint="eastAsia"/>
          <w:sz w:val="28"/>
          <w:szCs w:val="28"/>
        </w:rPr>
        <w:t>邮  箱：</w:t>
      </w:r>
      <w:hyperlink r:id="rId6" w:history="1">
        <w:r w:rsidRPr="00EE59D4">
          <w:rPr>
            <w:rStyle w:val="a7"/>
            <w:rFonts w:asciiTheme="minorEastAsia" w:eastAsiaTheme="minorEastAsia" w:hAnsiTheme="minorEastAsia" w:cs="宋体" w:hint="eastAsia"/>
            <w:sz w:val="28"/>
            <w:szCs w:val="28"/>
          </w:rPr>
          <w:t>mengcaocaigou@126.com</w:t>
        </w:r>
      </w:hyperlink>
    </w:p>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p>
    <w:p w:rsidR="00EE59D4" w:rsidRPr="00EE59D4" w:rsidRDefault="00EE59D4" w:rsidP="00EE59D4">
      <w:pPr>
        <w:spacing w:line="360" w:lineRule="auto"/>
        <w:ind w:leftChars="200" w:left="440" w:firstLineChars="200" w:firstLine="560"/>
        <w:rPr>
          <w:rFonts w:asciiTheme="minorEastAsia" w:eastAsiaTheme="minorEastAsia" w:hAnsiTheme="minorEastAsia" w:cs="宋体"/>
          <w:sz w:val="28"/>
          <w:szCs w:val="28"/>
        </w:rPr>
      </w:pPr>
      <w:r w:rsidRPr="00EE59D4">
        <w:rPr>
          <w:rFonts w:asciiTheme="minorEastAsia" w:eastAsiaTheme="minorEastAsia" w:hAnsiTheme="minorEastAsia" w:cs="宋体" w:hint="eastAsia"/>
          <w:sz w:val="28"/>
          <w:szCs w:val="28"/>
        </w:rPr>
        <w:t>附件一：投标报名表</w:t>
      </w:r>
    </w:p>
    <w:p w:rsidR="00EE59D4" w:rsidRPr="00EE59D4" w:rsidRDefault="00EE59D4" w:rsidP="00EE59D4">
      <w:pPr>
        <w:spacing w:line="360" w:lineRule="auto"/>
        <w:rPr>
          <w:rFonts w:asciiTheme="minorEastAsia" w:eastAsiaTheme="minorEastAsia" w:hAnsiTheme="minorEastAsia" w:cs="宋体"/>
          <w:sz w:val="28"/>
          <w:szCs w:val="28"/>
        </w:rPr>
      </w:pPr>
    </w:p>
    <w:p w:rsidR="00EE59D4" w:rsidRPr="00EE59D4" w:rsidRDefault="00EE59D4" w:rsidP="00EE59D4">
      <w:pPr>
        <w:spacing w:line="360" w:lineRule="auto"/>
        <w:ind w:leftChars="200" w:left="440" w:firstLineChars="200" w:firstLine="560"/>
        <w:rPr>
          <w:rFonts w:asciiTheme="minorEastAsia" w:eastAsiaTheme="minorEastAsia" w:hAnsiTheme="minorEastAsia" w:cs="宋体"/>
          <w:sz w:val="28"/>
          <w:szCs w:val="28"/>
        </w:rPr>
      </w:pPr>
      <w:r w:rsidRPr="00EE59D4">
        <w:rPr>
          <w:rFonts w:asciiTheme="minorEastAsia" w:eastAsiaTheme="minorEastAsia" w:hAnsiTheme="minorEastAsia" w:cs="宋体" w:hint="eastAsia"/>
          <w:sz w:val="28"/>
          <w:szCs w:val="28"/>
        </w:rPr>
        <w:t xml:space="preserve">              采购人：蒙草生态环境（集团）股份有限公司</w:t>
      </w:r>
    </w:p>
    <w:p w:rsidR="00EE59D4" w:rsidRPr="00EE59D4" w:rsidRDefault="00EE59D4" w:rsidP="00EE59D4">
      <w:pPr>
        <w:spacing w:line="360" w:lineRule="auto"/>
        <w:ind w:leftChars="200" w:left="440" w:firstLineChars="1100" w:firstLine="3080"/>
        <w:rPr>
          <w:rFonts w:asciiTheme="minorEastAsia" w:eastAsiaTheme="minorEastAsia" w:hAnsiTheme="minorEastAsia" w:cs="宋体"/>
          <w:sz w:val="28"/>
          <w:szCs w:val="28"/>
        </w:rPr>
      </w:pPr>
      <w:r w:rsidRPr="00EE59D4">
        <w:rPr>
          <w:rFonts w:asciiTheme="minorEastAsia" w:eastAsiaTheme="minorEastAsia" w:hAnsiTheme="minorEastAsia" w:cs="宋体" w:hint="eastAsia"/>
          <w:sz w:val="28"/>
          <w:szCs w:val="28"/>
        </w:rPr>
        <w:t>日期：二○二四年八月二十三日</w:t>
      </w:r>
    </w:p>
    <w:p w:rsidR="00EE59D4" w:rsidRPr="00EE59D4" w:rsidRDefault="00EE59D4" w:rsidP="00EE59D4">
      <w:pPr>
        <w:spacing w:line="360" w:lineRule="auto"/>
        <w:ind w:leftChars="200" w:left="440" w:firstLineChars="200" w:firstLine="560"/>
        <w:rPr>
          <w:rFonts w:asciiTheme="minorEastAsia" w:eastAsiaTheme="minorEastAsia" w:hAnsiTheme="minorEastAsia" w:cs="宋体"/>
          <w:sz w:val="28"/>
          <w:szCs w:val="28"/>
        </w:rPr>
      </w:pPr>
    </w:p>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p>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p>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r w:rsidRPr="00EE59D4">
        <w:rPr>
          <w:rFonts w:asciiTheme="minorEastAsia" w:eastAsiaTheme="minorEastAsia" w:hAnsiTheme="minorEastAsia" w:hint="eastAsia"/>
          <w:sz w:val="28"/>
          <w:szCs w:val="28"/>
        </w:rPr>
        <w:t>附件一：</w:t>
      </w:r>
    </w:p>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r w:rsidRPr="00EE59D4">
        <w:rPr>
          <w:rFonts w:asciiTheme="minorEastAsia" w:eastAsiaTheme="minorEastAsia" w:hAnsiTheme="minorEastAsia" w:cs="宋体" w:hint="eastAsia"/>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27"/>
        <w:gridCol w:w="2426"/>
        <w:gridCol w:w="2428"/>
        <w:gridCol w:w="2428"/>
      </w:tblGrid>
      <w:tr w:rsidR="00EE59D4" w:rsidRPr="00EE59D4" w:rsidTr="000450A6">
        <w:trPr>
          <w:trHeight w:val="355"/>
          <w:jc w:val="center"/>
        </w:trPr>
        <w:tc>
          <w:tcPr>
            <w:tcW w:w="2427" w:type="dxa"/>
            <w:vAlign w:val="center"/>
          </w:tcPr>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r w:rsidRPr="00EE59D4">
              <w:rPr>
                <w:rFonts w:asciiTheme="minorEastAsia" w:eastAsiaTheme="minorEastAsia" w:hAnsiTheme="minorEastAsia" w:cs="宋体" w:hint="eastAsia"/>
                <w:sz w:val="28"/>
                <w:szCs w:val="28"/>
              </w:rPr>
              <w:t>投标项目名称</w:t>
            </w:r>
          </w:p>
        </w:tc>
        <w:tc>
          <w:tcPr>
            <w:tcW w:w="7282" w:type="dxa"/>
            <w:gridSpan w:val="3"/>
            <w:vAlign w:val="center"/>
          </w:tcPr>
          <w:p w:rsidR="00EE59D4" w:rsidRPr="00EE59D4" w:rsidRDefault="00EE59D4" w:rsidP="00EE59D4">
            <w:pPr>
              <w:spacing w:line="360" w:lineRule="auto"/>
              <w:ind w:leftChars="200" w:left="440" w:firstLineChars="200" w:firstLine="560"/>
              <w:rPr>
                <w:rFonts w:asciiTheme="minorEastAsia" w:eastAsiaTheme="minorEastAsia" w:hAnsiTheme="minorEastAsia" w:cs="宋体"/>
                <w:sz w:val="28"/>
                <w:szCs w:val="28"/>
              </w:rPr>
            </w:pPr>
            <w:r w:rsidRPr="00EE59D4">
              <w:rPr>
                <w:rFonts w:asciiTheme="minorEastAsia" w:eastAsiaTheme="minorEastAsia" w:hAnsiTheme="minorEastAsia" w:hint="eastAsia"/>
                <w:sz w:val="28"/>
                <w:szCs w:val="28"/>
              </w:rPr>
              <w:t>和林车间喷涂设施建造项目</w:t>
            </w:r>
          </w:p>
        </w:tc>
      </w:tr>
      <w:tr w:rsidR="00EE59D4" w:rsidRPr="00EE59D4" w:rsidTr="000450A6">
        <w:trPr>
          <w:trHeight w:val="355"/>
          <w:jc w:val="center"/>
        </w:trPr>
        <w:tc>
          <w:tcPr>
            <w:tcW w:w="2427" w:type="dxa"/>
            <w:vAlign w:val="center"/>
          </w:tcPr>
          <w:p w:rsidR="00EE59D4" w:rsidRPr="00EE59D4" w:rsidRDefault="00EE59D4" w:rsidP="00EE59D4">
            <w:pPr>
              <w:spacing w:line="360" w:lineRule="auto"/>
              <w:ind w:leftChars="200" w:left="440" w:firstLineChars="200" w:firstLine="560"/>
              <w:rPr>
                <w:rFonts w:asciiTheme="minorEastAsia" w:eastAsiaTheme="minorEastAsia" w:hAnsiTheme="minorEastAsia" w:cs="宋体"/>
                <w:sz w:val="28"/>
                <w:szCs w:val="28"/>
              </w:rPr>
            </w:pPr>
            <w:r w:rsidRPr="00EE59D4">
              <w:rPr>
                <w:rFonts w:asciiTheme="minorEastAsia" w:eastAsiaTheme="minorEastAsia" w:hAnsiTheme="minorEastAsia" w:cs="宋体" w:hint="eastAsia"/>
                <w:sz w:val="28"/>
                <w:szCs w:val="28"/>
              </w:rPr>
              <w:t>企业名称</w:t>
            </w:r>
          </w:p>
        </w:tc>
        <w:tc>
          <w:tcPr>
            <w:tcW w:w="7282" w:type="dxa"/>
            <w:gridSpan w:val="3"/>
            <w:vAlign w:val="center"/>
          </w:tcPr>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p>
        </w:tc>
      </w:tr>
      <w:tr w:rsidR="00EE59D4" w:rsidRPr="00EE59D4" w:rsidTr="000450A6">
        <w:trPr>
          <w:trHeight w:val="577"/>
          <w:jc w:val="center"/>
        </w:trPr>
        <w:tc>
          <w:tcPr>
            <w:tcW w:w="2427" w:type="dxa"/>
            <w:vAlign w:val="center"/>
          </w:tcPr>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r w:rsidRPr="00EE59D4">
              <w:rPr>
                <w:rFonts w:asciiTheme="minorEastAsia" w:eastAsiaTheme="minorEastAsia" w:hAnsiTheme="minorEastAsia" w:cs="宋体" w:hint="eastAsia"/>
                <w:sz w:val="28"/>
                <w:szCs w:val="28"/>
              </w:rPr>
              <w:t>注册地址</w:t>
            </w:r>
          </w:p>
        </w:tc>
        <w:tc>
          <w:tcPr>
            <w:tcW w:w="7282" w:type="dxa"/>
            <w:gridSpan w:val="3"/>
            <w:vAlign w:val="center"/>
          </w:tcPr>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p>
        </w:tc>
      </w:tr>
      <w:tr w:rsidR="00EE59D4" w:rsidRPr="00EE59D4" w:rsidTr="000450A6">
        <w:trPr>
          <w:trHeight w:val="709"/>
          <w:jc w:val="center"/>
        </w:trPr>
        <w:tc>
          <w:tcPr>
            <w:tcW w:w="2427" w:type="dxa"/>
            <w:vAlign w:val="center"/>
          </w:tcPr>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r w:rsidRPr="00EE59D4">
              <w:rPr>
                <w:rFonts w:asciiTheme="minorEastAsia" w:eastAsiaTheme="minorEastAsia" w:hAnsiTheme="minorEastAsia" w:cs="宋体" w:hint="eastAsia"/>
                <w:sz w:val="28"/>
                <w:szCs w:val="28"/>
              </w:rPr>
              <w:t>法人代表</w:t>
            </w:r>
          </w:p>
        </w:tc>
        <w:tc>
          <w:tcPr>
            <w:tcW w:w="2426" w:type="dxa"/>
            <w:vAlign w:val="center"/>
          </w:tcPr>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p>
        </w:tc>
        <w:tc>
          <w:tcPr>
            <w:tcW w:w="2428" w:type="dxa"/>
            <w:vAlign w:val="center"/>
          </w:tcPr>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r w:rsidRPr="00EE59D4">
              <w:rPr>
                <w:rFonts w:asciiTheme="minorEastAsia" w:eastAsiaTheme="minorEastAsia" w:hAnsiTheme="minorEastAsia" w:cs="宋体" w:hint="eastAsia"/>
                <w:sz w:val="28"/>
                <w:szCs w:val="28"/>
              </w:rPr>
              <w:t>邮政编码</w:t>
            </w:r>
          </w:p>
        </w:tc>
        <w:tc>
          <w:tcPr>
            <w:tcW w:w="2428" w:type="dxa"/>
            <w:vAlign w:val="center"/>
          </w:tcPr>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p>
        </w:tc>
      </w:tr>
      <w:tr w:rsidR="00EE59D4" w:rsidRPr="00EE59D4" w:rsidTr="000450A6">
        <w:trPr>
          <w:trHeight w:val="498"/>
          <w:jc w:val="center"/>
        </w:trPr>
        <w:tc>
          <w:tcPr>
            <w:tcW w:w="2427" w:type="dxa"/>
            <w:vAlign w:val="center"/>
          </w:tcPr>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r w:rsidRPr="00EE59D4">
              <w:rPr>
                <w:rFonts w:asciiTheme="minorEastAsia" w:eastAsiaTheme="minorEastAsia" w:hAnsiTheme="minorEastAsia" w:cs="宋体" w:hint="eastAsia"/>
                <w:sz w:val="28"/>
                <w:szCs w:val="28"/>
              </w:rPr>
              <w:t>电话</w:t>
            </w:r>
          </w:p>
        </w:tc>
        <w:tc>
          <w:tcPr>
            <w:tcW w:w="2426" w:type="dxa"/>
            <w:vAlign w:val="center"/>
          </w:tcPr>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p>
        </w:tc>
        <w:tc>
          <w:tcPr>
            <w:tcW w:w="2428" w:type="dxa"/>
            <w:vAlign w:val="center"/>
          </w:tcPr>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r w:rsidRPr="00EE59D4">
              <w:rPr>
                <w:rFonts w:asciiTheme="minorEastAsia" w:eastAsiaTheme="minorEastAsia" w:hAnsiTheme="minorEastAsia" w:cs="宋体" w:hint="eastAsia"/>
                <w:sz w:val="28"/>
                <w:szCs w:val="28"/>
              </w:rPr>
              <w:t>传真</w:t>
            </w:r>
          </w:p>
        </w:tc>
        <w:tc>
          <w:tcPr>
            <w:tcW w:w="2428" w:type="dxa"/>
            <w:vAlign w:val="center"/>
          </w:tcPr>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p>
        </w:tc>
      </w:tr>
      <w:tr w:rsidR="00EE59D4" w:rsidRPr="00EE59D4" w:rsidTr="000450A6">
        <w:trPr>
          <w:trHeight w:val="421"/>
          <w:jc w:val="center"/>
        </w:trPr>
        <w:tc>
          <w:tcPr>
            <w:tcW w:w="2427" w:type="dxa"/>
            <w:vAlign w:val="center"/>
          </w:tcPr>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r w:rsidRPr="00EE59D4">
              <w:rPr>
                <w:rFonts w:asciiTheme="minorEastAsia" w:eastAsiaTheme="minorEastAsia" w:hAnsiTheme="minorEastAsia" w:cs="宋体" w:hint="eastAsia"/>
                <w:sz w:val="28"/>
                <w:szCs w:val="28"/>
              </w:rPr>
              <w:t>电子邮箱</w:t>
            </w:r>
          </w:p>
        </w:tc>
        <w:tc>
          <w:tcPr>
            <w:tcW w:w="7282" w:type="dxa"/>
            <w:gridSpan w:val="3"/>
            <w:vAlign w:val="center"/>
          </w:tcPr>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p>
        </w:tc>
      </w:tr>
      <w:tr w:rsidR="00EE59D4" w:rsidRPr="00EE59D4" w:rsidTr="000450A6">
        <w:trPr>
          <w:trHeight w:val="1868"/>
          <w:jc w:val="center"/>
        </w:trPr>
        <w:tc>
          <w:tcPr>
            <w:tcW w:w="2427" w:type="dxa"/>
            <w:vAlign w:val="center"/>
          </w:tcPr>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r w:rsidRPr="00EE59D4">
              <w:rPr>
                <w:rFonts w:asciiTheme="minorEastAsia" w:eastAsiaTheme="minorEastAsia" w:hAnsiTheme="minorEastAsia" w:cs="宋体" w:hint="eastAsia"/>
                <w:sz w:val="28"/>
                <w:szCs w:val="28"/>
              </w:rPr>
              <w:t>经营范围</w:t>
            </w:r>
          </w:p>
        </w:tc>
        <w:tc>
          <w:tcPr>
            <w:tcW w:w="7282" w:type="dxa"/>
            <w:gridSpan w:val="3"/>
            <w:vAlign w:val="center"/>
          </w:tcPr>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p>
        </w:tc>
      </w:tr>
      <w:tr w:rsidR="00EE59D4" w:rsidRPr="00EE59D4" w:rsidTr="000450A6">
        <w:trPr>
          <w:jc w:val="center"/>
        </w:trPr>
        <w:tc>
          <w:tcPr>
            <w:tcW w:w="2427" w:type="dxa"/>
            <w:vAlign w:val="center"/>
          </w:tcPr>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r w:rsidRPr="00EE59D4">
              <w:rPr>
                <w:rFonts w:asciiTheme="minorEastAsia" w:eastAsiaTheme="minorEastAsia" w:hAnsiTheme="minorEastAsia" w:cs="宋体" w:hint="eastAsia"/>
                <w:sz w:val="28"/>
                <w:szCs w:val="28"/>
              </w:rPr>
              <w:t>联系人</w:t>
            </w:r>
          </w:p>
        </w:tc>
        <w:tc>
          <w:tcPr>
            <w:tcW w:w="2426" w:type="dxa"/>
            <w:vAlign w:val="center"/>
          </w:tcPr>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p>
        </w:tc>
        <w:tc>
          <w:tcPr>
            <w:tcW w:w="2428" w:type="dxa"/>
            <w:vAlign w:val="center"/>
          </w:tcPr>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r w:rsidRPr="00EE59D4">
              <w:rPr>
                <w:rFonts w:asciiTheme="minorEastAsia" w:eastAsiaTheme="minorEastAsia" w:hAnsiTheme="minorEastAsia" w:cs="宋体" w:hint="eastAsia"/>
                <w:sz w:val="28"/>
                <w:szCs w:val="28"/>
              </w:rPr>
              <w:t>职务</w:t>
            </w:r>
          </w:p>
        </w:tc>
        <w:tc>
          <w:tcPr>
            <w:tcW w:w="2428" w:type="dxa"/>
            <w:vAlign w:val="center"/>
          </w:tcPr>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p>
        </w:tc>
      </w:tr>
      <w:tr w:rsidR="00EE59D4" w:rsidRPr="00EE59D4" w:rsidTr="000450A6">
        <w:trPr>
          <w:jc w:val="center"/>
        </w:trPr>
        <w:tc>
          <w:tcPr>
            <w:tcW w:w="2427" w:type="dxa"/>
            <w:vAlign w:val="center"/>
          </w:tcPr>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r w:rsidRPr="00EE59D4">
              <w:rPr>
                <w:rFonts w:asciiTheme="minorEastAsia" w:eastAsiaTheme="minorEastAsia" w:hAnsiTheme="minorEastAsia" w:cs="宋体" w:hint="eastAsia"/>
                <w:sz w:val="28"/>
                <w:szCs w:val="28"/>
              </w:rPr>
              <w:t>固定电话</w:t>
            </w:r>
          </w:p>
        </w:tc>
        <w:tc>
          <w:tcPr>
            <w:tcW w:w="2426" w:type="dxa"/>
            <w:vAlign w:val="center"/>
          </w:tcPr>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p>
        </w:tc>
        <w:tc>
          <w:tcPr>
            <w:tcW w:w="2428" w:type="dxa"/>
            <w:vAlign w:val="center"/>
          </w:tcPr>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r w:rsidRPr="00EE59D4">
              <w:rPr>
                <w:rFonts w:asciiTheme="minorEastAsia" w:eastAsiaTheme="minorEastAsia" w:hAnsiTheme="minorEastAsia" w:cs="宋体" w:hint="eastAsia"/>
                <w:sz w:val="28"/>
                <w:szCs w:val="28"/>
              </w:rPr>
              <w:t>手机</w:t>
            </w:r>
          </w:p>
        </w:tc>
        <w:tc>
          <w:tcPr>
            <w:tcW w:w="2428" w:type="dxa"/>
            <w:vAlign w:val="center"/>
          </w:tcPr>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p>
        </w:tc>
      </w:tr>
      <w:tr w:rsidR="00EE59D4" w:rsidRPr="00EE59D4" w:rsidTr="000450A6">
        <w:trPr>
          <w:jc w:val="center"/>
        </w:trPr>
        <w:tc>
          <w:tcPr>
            <w:tcW w:w="2427" w:type="dxa"/>
            <w:vAlign w:val="center"/>
          </w:tcPr>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r w:rsidRPr="00EE59D4">
              <w:rPr>
                <w:rFonts w:asciiTheme="minorEastAsia" w:eastAsiaTheme="minorEastAsia" w:hAnsiTheme="minorEastAsia" w:cs="宋体" w:hint="eastAsia"/>
                <w:sz w:val="28"/>
                <w:szCs w:val="28"/>
              </w:rPr>
              <w:t>传真</w:t>
            </w:r>
          </w:p>
        </w:tc>
        <w:tc>
          <w:tcPr>
            <w:tcW w:w="2426" w:type="dxa"/>
            <w:vAlign w:val="center"/>
          </w:tcPr>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p>
        </w:tc>
        <w:tc>
          <w:tcPr>
            <w:tcW w:w="2428" w:type="dxa"/>
            <w:vAlign w:val="center"/>
          </w:tcPr>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r w:rsidRPr="00EE59D4">
              <w:rPr>
                <w:rFonts w:asciiTheme="minorEastAsia" w:eastAsiaTheme="minorEastAsia" w:hAnsiTheme="minorEastAsia" w:cs="宋体" w:hint="eastAsia"/>
                <w:sz w:val="28"/>
                <w:szCs w:val="28"/>
              </w:rPr>
              <w:t>电子邮箱</w:t>
            </w:r>
          </w:p>
        </w:tc>
        <w:tc>
          <w:tcPr>
            <w:tcW w:w="2428" w:type="dxa"/>
            <w:vAlign w:val="center"/>
          </w:tcPr>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p>
        </w:tc>
      </w:tr>
      <w:tr w:rsidR="00EE59D4" w:rsidRPr="00EE59D4" w:rsidTr="000450A6">
        <w:trPr>
          <w:jc w:val="center"/>
        </w:trPr>
        <w:tc>
          <w:tcPr>
            <w:tcW w:w="2427" w:type="dxa"/>
            <w:vAlign w:val="center"/>
          </w:tcPr>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r w:rsidRPr="00EE59D4">
              <w:rPr>
                <w:rFonts w:asciiTheme="minorEastAsia" w:eastAsiaTheme="minorEastAsia" w:hAnsiTheme="minorEastAsia" w:cs="宋体" w:hint="eastAsia"/>
                <w:sz w:val="28"/>
                <w:szCs w:val="28"/>
              </w:rPr>
              <w:t>地址</w:t>
            </w:r>
          </w:p>
        </w:tc>
        <w:tc>
          <w:tcPr>
            <w:tcW w:w="2426" w:type="dxa"/>
            <w:vAlign w:val="center"/>
          </w:tcPr>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p>
        </w:tc>
        <w:tc>
          <w:tcPr>
            <w:tcW w:w="2428" w:type="dxa"/>
            <w:vAlign w:val="center"/>
          </w:tcPr>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r w:rsidRPr="00EE59D4">
              <w:rPr>
                <w:rFonts w:asciiTheme="minorEastAsia" w:eastAsiaTheme="minorEastAsia" w:hAnsiTheme="minorEastAsia" w:cs="宋体" w:hint="eastAsia"/>
                <w:sz w:val="28"/>
                <w:szCs w:val="28"/>
              </w:rPr>
              <w:t>邮政编码</w:t>
            </w:r>
          </w:p>
        </w:tc>
        <w:tc>
          <w:tcPr>
            <w:tcW w:w="2428" w:type="dxa"/>
            <w:vAlign w:val="center"/>
          </w:tcPr>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p>
        </w:tc>
      </w:tr>
      <w:tr w:rsidR="00EE59D4" w:rsidRPr="00EE59D4" w:rsidTr="000450A6">
        <w:trPr>
          <w:trHeight w:val="1095"/>
          <w:jc w:val="center"/>
        </w:trPr>
        <w:tc>
          <w:tcPr>
            <w:tcW w:w="2427" w:type="dxa"/>
            <w:vAlign w:val="center"/>
          </w:tcPr>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r w:rsidRPr="00EE59D4">
              <w:rPr>
                <w:rFonts w:asciiTheme="minorEastAsia" w:eastAsiaTheme="minorEastAsia" w:hAnsiTheme="minorEastAsia" w:cs="宋体" w:hint="eastAsia"/>
                <w:sz w:val="28"/>
                <w:szCs w:val="28"/>
              </w:rPr>
              <w:lastRenderedPageBreak/>
              <w:t>有关说明</w:t>
            </w:r>
          </w:p>
        </w:tc>
        <w:tc>
          <w:tcPr>
            <w:tcW w:w="7282" w:type="dxa"/>
            <w:gridSpan w:val="3"/>
            <w:vAlign w:val="center"/>
          </w:tcPr>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p>
        </w:tc>
      </w:tr>
      <w:tr w:rsidR="00EE59D4" w:rsidRPr="00EE59D4" w:rsidTr="000450A6">
        <w:trPr>
          <w:trHeight w:val="841"/>
          <w:jc w:val="center"/>
        </w:trPr>
        <w:tc>
          <w:tcPr>
            <w:tcW w:w="2427" w:type="dxa"/>
            <w:vAlign w:val="center"/>
          </w:tcPr>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r w:rsidRPr="00EE59D4">
              <w:rPr>
                <w:rFonts w:asciiTheme="minorEastAsia" w:eastAsiaTheme="minorEastAsia" w:hAnsiTheme="minorEastAsia" w:cs="宋体" w:hint="eastAsia"/>
                <w:sz w:val="28"/>
                <w:szCs w:val="28"/>
              </w:rPr>
              <w:t>附件</w:t>
            </w:r>
          </w:p>
        </w:tc>
        <w:tc>
          <w:tcPr>
            <w:tcW w:w="7282" w:type="dxa"/>
            <w:gridSpan w:val="3"/>
            <w:vAlign w:val="center"/>
          </w:tcPr>
          <w:p w:rsidR="00EE59D4" w:rsidRPr="00EE59D4" w:rsidRDefault="00EE59D4" w:rsidP="00EE59D4">
            <w:pPr>
              <w:spacing w:line="360" w:lineRule="auto"/>
              <w:ind w:leftChars="200" w:left="440" w:firstLineChars="200" w:firstLine="560"/>
              <w:rPr>
                <w:rFonts w:asciiTheme="minorEastAsia" w:eastAsiaTheme="minorEastAsia" w:hAnsiTheme="minorEastAsia"/>
                <w:sz w:val="28"/>
                <w:szCs w:val="28"/>
              </w:rPr>
            </w:pPr>
          </w:p>
        </w:tc>
      </w:tr>
    </w:tbl>
    <w:p w:rsidR="00EE59D4" w:rsidRPr="00EE59D4" w:rsidRDefault="00EE59D4" w:rsidP="00EE59D4">
      <w:pPr>
        <w:spacing w:line="360" w:lineRule="auto"/>
        <w:ind w:leftChars="200" w:left="440" w:firstLineChars="200" w:firstLine="560"/>
        <w:rPr>
          <w:rFonts w:asciiTheme="minorEastAsia" w:eastAsiaTheme="minorEastAsia" w:hAnsiTheme="minorEastAsia" w:cs="宋体"/>
          <w:sz w:val="28"/>
          <w:szCs w:val="28"/>
        </w:rPr>
      </w:pPr>
    </w:p>
    <w:p w:rsidR="004358AB" w:rsidRPr="00EE59D4" w:rsidRDefault="004358AB" w:rsidP="00EE59D4">
      <w:pPr>
        <w:spacing w:line="360" w:lineRule="auto"/>
        <w:ind w:leftChars="200" w:left="440" w:firstLineChars="200" w:firstLine="560"/>
        <w:rPr>
          <w:rFonts w:asciiTheme="minorEastAsia" w:eastAsiaTheme="minorEastAsia" w:hAnsiTheme="minorEastAsia"/>
          <w:sz w:val="28"/>
          <w:szCs w:val="28"/>
        </w:rPr>
      </w:pPr>
    </w:p>
    <w:sectPr w:rsidR="004358AB" w:rsidRPr="00EE59D4" w:rsidSect="00EE59D4">
      <w:pgSz w:w="11906" w:h="16838"/>
      <w:pgMar w:top="1440" w:right="1080" w:bottom="1440" w:left="108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0DF2" w:rsidRDefault="00EB0DF2" w:rsidP="00EE59D4">
      <w:pPr>
        <w:spacing w:after="0"/>
      </w:pPr>
      <w:r>
        <w:separator/>
      </w:r>
    </w:p>
  </w:endnote>
  <w:endnote w:type="continuationSeparator" w:id="0">
    <w:p w:rsidR="00EB0DF2" w:rsidRDefault="00EB0DF2" w:rsidP="00EE59D4">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0DF2" w:rsidRDefault="00EB0DF2" w:rsidP="00EE59D4">
      <w:pPr>
        <w:spacing w:after="0"/>
      </w:pPr>
      <w:r>
        <w:separator/>
      </w:r>
    </w:p>
  </w:footnote>
  <w:footnote w:type="continuationSeparator" w:id="0">
    <w:p w:rsidR="00EB0DF2" w:rsidRDefault="00EB0DF2" w:rsidP="00EE59D4">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drawingGridHorizontalSpacing w:val="110"/>
  <w:displayHorizontalDrawingGridEvery w:val="2"/>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2E50BF"/>
    <w:rsid w:val="00323B43"/>
    <w:rsid w:val="003D37D8"/>
    <w:rsid w:val="00426133"/>
    <w:rsid w:val="004358AB"/>
    <w:rsid w:val="008B7726"/>
    <w:rsid w:val="00D31D50"/>
    <w:rsid w:val="00EB0DF2"/>
    <w:rsid w:val="00EE59D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E59D4"/>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EE59D4"/>
    <w:rPr>
      <w:rFonts w:ascii="Tahoma" w:hAnsi="Tahoma"/>
      <w:sz w:val="18"/>
      <w:szCs w:val="18"/>
    </w:rPr>
  </w:style>
  <w:style w:type="paragraph" w:styleId="a4">
    <w:name w:val="footer"/>
    <w:basedOn w:val="a"/>
    <w:link w:val="Char0"/>
    <w:uiPriority w:val="99"/>
    <w:semiHidden/>
    <w:unhideWhenUsed/>
    <w:rsid w:val="00EE59D4"/>
    <w:pPr>
      <w:tabs>
        <w:tab w:val="center" w:pos="4153"/>
        <w:tab w:val="right" w:pos="8306"/>
      </w:tabs>
    </w:pPr>
    <w:rPr>
      <w:sz w:val="18"/>
      <w:szCs w:val="18"/>
    </w:rPr>
  </w:style>
  <w:style w:type="character" w:customStyle="1" w:styleId="Char0">
    <w:name w:val="页脚 Char"/>
    <w:basedOn w:val="a0"/>
    <w:link w:val="a4"/>
    <w:uiPriority w:val="99"/>
    <w:semiHidden/>
    <w:rsid w:val="00EE59D4"/>
    <w:rPr>
      <w:rFonts w:ascii="Tahoma" w:hAnsi="Tahoma"/>
      <w:sz w:val="18"/>
      <w:szCs w:val="18"/>
    </w:rPr>
  </w:style>
  <w:style w:type="paragraph" w:styleId="a5">
    <w:name w:val="Normal Indent"/>
    <w:basedOn w:val="a"/>
    <w:rsid w:val="00EE59D4"/>
    <w:pPr>
      <w:widowControl w:val="0"/>
      <w:adjustRightInd/>
      <w:snapToGrid/>
      <w:spacing w:after="0"/>
      <w:ind w:firstLineChars="200" w:firstLine="420"/>
    </w:pPr>
    <w:rPr>
      <w:rFonts w:ascii="Calibri" w:eastAsia="宋体" w:hAnsi="Calibri" w:cs="Times New Roman"/>
      <w:kern w:val="2"/>
      <w:sz w:val="28"/>
      <w:szCs w:val="24"/>
    </w:rPr>
  </w:style>
  <w:style w:type="paragraph" w:styleId="a6">
    <w:name w:val="Plain Text"/>
    <w:basedOn w:val="a"/>
    <w:link w:val="Char1"/>
    <w:qFormat/>
    <w:rsid w:val="00EE59D4"/>
    <w:pPr>
      <w:widowControl w:val="0"/>
      <w:adjustRightInd/>
      <w:snapToGrid/>
      <w:spacing w:after="0"/>
    </w:pPr>
    <w:rPr>
      <w:rFonts w:ascii="宋体" w:eastAsia="宋体" w:hAnsi="Courier New" w:cs="宋体"/>
      <w:sz w:val="20"/>
      <w:szCs w:val="20"/>
    </w:rPr>
  </w:style>
  <w:style w:type="character" w:customStyle="1" w:styleId="Char1">
    <w:name w:val="纯文本 Char"/>
    <w:basedOn w:val="a0"/>
    <w:link w:val="a6"/>
    <w:qFormat/>
    <w:rsid w:val="00EE59D4"/>
    <w:rPr>
      <w:rFonts w:ascii="宋体" w:eastAsia="宋体" w:hAnsi="Courier New" w:cs="宋体"/>
      <w:sz w:val="20"/>
      <w:szCs w:val="20"/>
    </w:rPr>
  </w:style>
  <w:style w:type="character" w:styleId="a7">
    <w:name w:val="Hyperlink"/>
    <w:uiPriority w:val="99"/>
    <w:rsid w:val="00EE59D4"/>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engcaocaigou@126.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231</Words>
  <Characters>1319</Characters>
  <Application>Microsoft Office Word</Application>
  <DocSecurity>0</DocSecurity>
  <Lines>10</Lines>
  <Paragraphs>3</Paragraphs>
  <ScaleCrop>false</ScaleCrop>
  <Company/>
  <LinksUpToDate>false</LinksUpToDate>
  <CharactersWithSpaces>1547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cp:revision>
  <dcterms:created xsi:type="dcterms:W3CDTF">2008-09-11T17:20:00Z</dcterms:created>
  <dcterms:modified xsi:type="dcterms:W3CDTF">2024-08-23T01:54:00Z</dcterms:modified>
</cp:coreProperties>
</file>