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4223" w:rsidRDefault="00C24223" w:rsidP="00C24223">
      <w:pPr>
        <w:pStyle w:val="a6"/>
        <w:spacing w:line="360" w:lineRule="auto"/>
        <w:jc w:val="center"/>
        <w:outlineLvl w:val="0"/>
        <w:rPr>
          <w:rFonts w:asciiTheme="minorEastAsia" w:eastAsiaTheme="minorEastAsia" w:hAnsiTheme="minorEastAsia" w:cs="Times New Roman"/>
          <w:b/>
          <w:bCs/>
          <w:kern w:val="44"/>
          <w:sz w:val="36"/>
          <w:szCs w:val="28"/>
        </w:rPr>
      </w:pPr>
      <w:r>
        <w:rPr>
          <w:rFonts w:asciiTheme="minorEastAsia" w:eastAsiaTheme="minorEastAsia" w:hAnsiTheme="minorEastAsia" w:hint="eastAsia"/>
          <w:b/>
          <w:bCs/>
          <w:kern w:val="2"/>
          <w:sz w:val="36"/>
          <w:szCs w:val="24"/>
        </w:rPr>
        <w:t>和林车间激光切割设备采购项目</w:t>
      </w:r>
      <w:r>
        <w:rPr>
          <w:rFonts w:asciiTheme="minorEastAsia" w:eastAsiaTheme="minorEastAsia" w:hAnsiTheme="minorEastAsia" w:cs="Times New Roman" w:hint="eastAsia"/>
          <w:b/>
          <w:bCs/>
          <w:kern w:val="44"/>
          <w:sz w:val="36"/>
          <w:szCs w:val="28"/>
        </w:rPr>
        <w:t>竞争性谈判公告</w:t>
      </w:r>
    </w:p>
    <w:p w:rsidR="00C24223" w:rsidRDefault="00C24223" w:rsidP="00C24223">
      <w:pPr>
        <w:ind w:firstLineChars="1350" w:firstLine="2970"/>
        <w:rPr>
          <w:rFonts w:asciiTheme="minorEastAsia" w:eastAsiaTheme="minorEastAsia" w:hAnsiTheme="minorEastAsia"/>
        </w:rPr>
      </w:pPr>
    </w:p>
    <w:p w:rsidR="00C24223" w:rsidRDefault="00C24223" w:rsidP="00C24223">
      <w:pPr>
        <w:spacing w:line="360" w:lineRule="auto"/>
        <w:ind w:leftChars="200" w:left="440"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一、采购条件</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蒙草生态环境（集团）股份有限公司针对和林车间激光切割设备采购项目进行竞争性谈判采购。</w:t>
      </w:r>
    </w:p>
    <w:p w:rsidR="00C24223" w:rsidRDefault="00C24223" w:rsidP="00C24223">
      <w:pPr>
        <w:spacing w:line="360" w:lineRule="auto"/>
        <w:ind w:leftChars="200" w:left="440"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二、项目概况</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（一）项目名称：和林车间激光切割设备采购项目</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（二）项目编号：MCSTHJ-2024-CG06</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（三）采购方式：竞争性谈判</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（四）资金来源：专项</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（五）资金落实情况：已落实  </w:t>
      </w:r>
    </w:p>
    <w:p w:rsidR="00C24223" w:rsidRDefault="00C24223" w:rsidP="00C24223">
      <w:pPr>
        <w:spacing w:line="360" w:lineRule="auto"/>
        <w:ind w:leftChars="200" w:left="440"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三、采购内容</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本项目主要为和林车间研发机械设备切割加工钣金件所需的激光板材切割机设备采购内容。</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激光切割机部分：要求投标方按需求功率、切割板材极限尺寸规格以及日常切割加工钣金件极限尺寸，提供满足上述需求的激光切割设备。（设备规格详细要求详见竞争性谈判文件）</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激光切割机安装部分：要求投标方按技术需求对激光切割机提供供货、安装调试及售后服务。</w:t>
      </w:r>
    </w:p>
    <w:p w:rsidR="00C24223" w:rsidRDefault="00C24223" w:rsidP="00C24223">
      <w:pPr>
        <w:spacing w:line="360" w:lineRule="auto"/>
        <w:ind w:leftChars="200" w:left="440"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四、投标人资格要求</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(一) 供应商应具备《中华人民共和国政府采购法》第二十二条规定的条件，未被“信用中国”网（</w:t>
      </w:r>
      <w:proofErr w:type="spellStart"/>
      <w:r>
        <w:rPr>
          <w:rFonts w:asciiTheme="minorEastAsia" w:eastAsiaTheme="minorEastAsia" w:hAnsiTheme="minorEastAsia" w:hint="eastAsia"/>
          <w:sz w:val="28"/>
          <w:szCs w:val="28"/>
        </w:rPr>
        <w:t>www.creditchina.gov.cn</w:t>
      </w:r>
      <w:proofErr w:type="spellEnd"/>
      <w:r>
        <w:rPr>
          <w:rFonts w:asciiTheme="minorEastAsia" w:eastAsiaTheme="minorEastAsia" w:hAnsiTheme="minorEastAsia" w:hint="eastAsia"/>
          <w:sz w:val="28"/>
          <w:szCs w:val="28"/>
        </w:rPr>
        <w:t>）列入失信被执行人、重大税收违法案件当事人名单、政府采购严重违法失信行为记录名单。</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(二)有依法缴纳税收和社会保障资金的良好记录。</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(三)近3年内未出现过验收未获通过的项目或者应由企业承担责任的用户重大投诉。</w:t>
      </w:r>
    </w:p>
    <w:p w:rsidR="00C24223" w:rsidRDefault="00C24223" w:rsidP="00C24223">
      <w:pPr>
        <w:spacing w:line="360" w:lineRule="auto"/>
        <w:ind w:leftChars="200" w:left="440"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五、公告发布媒介</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（一）中国采购与招标网   网址：</w:t>
      </w:r>
      <w:proofErr w:type="spellStart"/>
      <w:r>
        <w:rPr>
          <w:rFonts w:asciiTheme="minorEastAsia" w:eastAsiaTheme="minorEastAsia" w:hAnsiTheme="minorEastAsia" w:hint="eastAsia"/>
          <w:sz w:val="28"/>
          <w:szCs w:val="28"/>
        </w:rPr>
        <w:t>www.chinabidding.com.cn</w:t>
      </w:r>
      <w:proofErr w:type="spellEnd"/>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（二）蒙草公司官网       网址：www.mengcao.com </w:t>
      </w:r>
    </w:p>
    <w:p w:rsidR="00C24223" w:rsidRDefault="00C24223" w:rsidP="00C24223">
      <w:pPr>
        <w:spacing w:line="360" w:lineRule="auto"/>
        <w:ind w:leftChars="200" w:left="440"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六、报名须知及资格审查</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（一）报名时间：</w:t>
      </w:r>
      <w:r>
        <w:rPr>
          <w:rFonts w:asciiTheme="minorEastAsia" w:eastAsiaTheme="minorEastAsia" w:hAnsiTheme="minorEastAsia"/>
          <w:sz w:val="28"/>
          <w:szCs w:val="28"/>
        </w:rPr>
        <w:t>20</w:t>
      </w:r>
      <w:r>
        <w:rPr>
          <w:rFonts w:asciiTheme="minorEastAsia" w:eastAsiaTheme="minorEastAsia" w:hAnsiTheme="minorEastAsia" w:hint="eastAsia"/>
          <w:sz w:val="28"/>
          <w:szCs w:val="28"/>
        </w:rPr>
        <w:t>24年9月20日至</w:t>
      </w:r>
      <w:r>
        <w:rPr>
          <w:rFonts w:asciiTheme="minorEastAsia" w:eastAsiaTheme="minorEastAsia" w:hAnsiTheme="minorEastAsia"/>
          <w:sz w:val="28"/>
          <w:szCs w:val="28"/>
        </w:rPr>
        <w:t>20</w:t>
      </w:r>
      <w:r>
        <w:rPr>
          <w:rFonts w:asciiTheme="minorEastAsia" w:eastAsiaTheme="minorEastAsia" w:hAnsiTheme="minorEastAsia" w:hint="eastAsia"/>
          <w:sz w:val="28"/>
          <w:szCs w:val="28"/>
        </w:rPr>
        <w:t>24年9月28日，9：0</w:t>
      </w:r>
      <w:r>
        <w:rPr>
          <w:rFonts w:asciiTheme="minorEastAsia" w:eastAsiaTheme="minorEastAsia" w:hAnsiTheme="minorEastAsia"/>
          <w:sz w:val="28"/>
          <w:szCs w:val="28"/>
        </w:rPr>
        <w:t>0-12</w:t>
      </w:r>
      <w:r>
        <w:rPr>
          <w:rFonts w:asciiTheme="minorEastAsia" w:eastAsiaTheme="minorEastAsia" w:hAnsiTheme="minorEastAsia" w:hint="eastAsia"/>
          <w:sz w:val="28"/>
          <w:szCs w:val="28"/>
        </w:rPr>
        <w:t>：</w:t>
      </w:r>
      <w:r>
        <w:rPr>
          <w:rFonts w:asciiTheme="minorEastAsia" w:eastAsiaTheme="minorEastAsia" w:hAnsiTheme="minorEastAsia"/>
          <w:sz w:val="28"/>
          <w:szCs w:val="28"/>
        </w:rPr>
        <w:t>00</w:t>
      </w:r>
      <w:r>
        <w:rPr>
          <w:rFonts w:asciiTheme="minorEastAsia" w:eastAsiaTheme="minorEastAsia" w:hAnsiTheme="minorEastAsia" w:hint="eastAsia"/>
          <w:sz w:val="28"/>
          <w:szCs w:val="28"/>
        </w:rPr>
        <w:t>，</w:t>
      </w:r>
      <w:r>
        <w:rPr>
          <w:rFonts w:asciiTheme="minorEastAsia" w:eastAsiaTheme="minorEastAsia" w:hAnsiTheme="minorEastAsia"/>
          <w:sz w:val="28"/>
          <w:szCs w:val="28"/>
        </w:rPr>
        <w:t xml:space="preserve"> 1</w:t>
      </w:r>
      <w:r>
        <w:rPr>
          <w:rFonts w:asciiTheme="minorEastAsia" w:eastAsiaTheme="minorEastAsia" w:hAnsiTheme="minorEastAsia" w:hint="eastAsia"/>
          <w:sz w:val="28"/>
          <w:szCs w:val="28"/>
        </w:rPr>
        <w:t>3：</w:t>
      </w:r>
      <w:r>
        <w:rPr>
          <w:rFonts w:asciiTheme="minorEastAsia" w:eastAsiaTheme="minorEastAsia" w:hAnsiTheme="minorEastAsia"/>
          <w:sz w:val="28"/>
          <w:szCs w:val="28"/>
        </w:rPr>
        <w:t>30-1</w:t>
      </w:r>
      <w:r>
        <w:rPr>
          <w:rFonts w:asciiTheme="minorEastAsia" w:eastAsiaTheme="minorEastAsia" w:hAnsiTheme="minorEastAsia" w:hint="eastAsia"/>
          <w:sz w:val="28"/>
          <w:szCs w:val="28"/>
        </w:rPr>
        <w:t>7：3</w:t>
      </w:r>
      <w:r>
        <w:rPr>
          <w:rFonts w:asciiTheme="minorEastAsia" w:eastAsiaTheme="minorEastAsia" w:hAnsiTheme="minorEastAsia"/>
          <w:sz w:val="28"/>
          <w:szCs w:val="28"/>
        </w:rPr>
        <w:t>0</w:t>
      </w:r>
      <w:r>
        <w:rPr>
          <w:rFonts w:asciiTheme="minorEastAsia" w:eastAsiaTheme="minorEastAsia" w:hAnsiTheme="minorEastAsia" w:hint="eastAsia"/>
          <w:sz w:val="28"/>
          <w:szCs w:val="28"/>
        </w:rPr>
        <w:t>时（北京时间，下同），报名截止时间为2024年9月28日</w:t>
      </w:r>
      <w:r>
        <w:rPr>
          <w:rFonts w:asciiTheme="minorEastAsia" w:eastAsiaTheme="minorEastAsia" w:hAnsiTheme="minorEastAsia"/>
          <w:sz w:val="28"/>
          <w:szCs w:val="28"/>
        </w:rPr>
        <w:t>1</w:t>
      </w:r>
      <w:r>
        <w:rPr>
          <w:rFonts w:asciiTheme="minorEastAsia" w:eastAsiaTheme="minorEastAsia" w:hAnsiTheme="minorEastAsia" w:hint="eastAsia"/>
          <w:sz w:val="28"/>
          <w:szCs w:val="28"/>
        </w:rPr>
        <w:t>7：3</w:t>
      </w:r>
      <w:r>
        <w:rPr>
          <w:rFonts w:asciiTheme="minorEastAsia" w:eastAsiaTheme="minorEastAsia" w:hAnsiTheme="minorEastAsia"/>
          <w:sz w:val="28"/>
          <w:szCs w:val="28"/>
        </w:rPr>
        <w:t>0</w:t>
      </w:r>
      <w:r>
        <w:rPr>
          <w:rFonts w:asciiTheme="minorEastAsia" w:eastAsiaTheme="minorEastAsia" w:hAnsiTheme="minorEastAsia" w:hint="eastAsia"/>
          <w:sz w:val="28"/>
          <w:szCs w:val="28"/>
        </w:rPr>
        <w:t>，逾期不再受理。</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二）报名方式：投标人填写《投标报名表》，签字确认并连同企业营业执照、开户许可证、相关资质于报名截止时间前发送至报名邮箱mengcaocaigou@126.com。（注：报名表需word版+扫描盖章版）采购人在指定日期回复竞谈文件至对应报名邮箱，不需要现场领取)。</w:t>
      </w:r>
    </w:p>
    <w:p w:rsidR="00C24223" w:rsidRDefault="00C24223" w:rsidP="00C24223">
      <w:pPr>
        <w:spacing w:line="360" w:lineRule="auto"/>
        <w:ind w:leftChars="200" w:left="440"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七、竞谈文件的获取</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（一）获取时间：</w:t>
      </w:r>
      <w:r>
        <w:rPr>
          <w:rFonts w:asciiTheme="minorEastAsia" w:eastAsiaTheme="minorEastAsia" w:hAnsiTheme="minorEastAsia"/>
          <w:sz w:val="28"/>
          <w:szCs w:val="28"/>
        </w:rPr>
        <w:t>20</w:t>
      </w:r>
      <w:r>
        <w:rPr>
          <w:rFonts w:asciiTheme="minorEastAsia" w:eastAsiaTheme="minorEastAsia" w:hAnsiTheme="minorEastAsia" w:hint="eastAsia"/>
          <w:sz w:val="28"/>
          <w:szCs w:val="28"/>
        </w:rPr>
        <w:t>24年9月20日至</w:t>
      </w:r>
      <w:r>
        <w:rPr>
          <w:rFonts w:asciiTheme="minorEastAsia" w:eastAsiaTheme="minorEastAsia" w:hAnsiTheme="minorEastAsia"/>
          <w:sz w:val="28"/>
          <w:szCs w:val="28"/>
        </w:rPr>
        <w:t>20</w:t>
      </w:r>
      <w:r>
        <w:rPr>
          <w:rFonts w:asciiTheme="minorEastAsia" w:eastAsiaTheme="minorEastAsia" w:hAnsiTheme="minorEastAsia" w:hint="eastAsia"/>
          <w:sz w:val="28"/>
          <w:szCs w:val="28"/>
        </w:rPr>
        <w:t>24年9月28日，上午9：00-12:00，下午13：30-17：30,逾期不再受理。</w:t>
      </w:r>
    </w:p>
    <w:p w:rsidR="00C24223" w:rsidRDefault="00C24223" w:rsidP="00C24223">
      <w:pPr>
        <w:spacing w:line="360" w:lineRule="auto"/>
        <w:ind w:leftChars="200" w:left="440"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八、其他事项</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（一）竞谈时间：2024年9月29日上午9:30时</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竞谈地点：呼和浩特市新城区生盖营巷蒙草种业中心三层会议室</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（二）本次竞谈不接受联合体投标。</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（三）投标费用：投标人应承担其编制与递交投标文件所涉及的一切费用，无论投标结果如何，采购人对上述费用概不负责，均由投标人承担。</w:t>
      </w:r>
    </w:p>
    <w:p w:rsidR="00C24223" w:rsidRDefault="00C24223" w:rsidP="00C24223">
      <w:pPr>
        <w:spacing w:line="360" w:lineRule="auto"/>
        <w:ind w:leftChars="200" w:left="440" w:firstLineChars="200" w:firstLine="562"/>
        <w:rPr>
          <w:rFonts w:asciiTheme="minorEastAsia" w:eastAsiaTheme="minorEastAsia" w:hAnsiTheme="minorEastAsia"/>
          <w:b/>
          <w:sz w:val="28"/>
          <w:szCs w:val="28"/>
        </w:rPr>
      </w:pPr>
      <w:r>
        <w:rPr>
          <w:rFonts w:asciiTheme="minorEastAsia" w:eastAsiaTheme="minorEastAsia" w:hAnsiTheme="minorEastAsia" w:hint="eastAsia"/>
          <w:b/>
          <w:sz w:val="28"/>
          <w:szCs w:val="28"/>
        </w:rPr>
        <w:t>九、联系方式</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采购人：蒙草生态环境（集团）股份有限公司</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投标报名联系人及电话： 银洁  19975541206</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踏勘、需求答疑联系人及电话：</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李子涵  15326096852</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电  话：0471-6695191-810    </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传  真：0471-6695192</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邮  箱：</w:t>
      </w:r>
      <w:hyperlink r:id="rId6" w:history="1">
        <w:r>
          <w:rPr>
            <w:rStyle w:val="a7"/>
            <w:rFonts w:asciiTheme="minorEastAsia" w:eastAsiaTheme="minorEastAsia" w:hAnsiTheme="minorEastAsia" w:hint="eastAsia"/>
            <w:sz w:val="28"/>
            <w:szCs w:val="28"/>
          </w:rPr>
          <w:t>mengcaocaigou@126.com</w:t>
        </w:r>
      </w:hyperlink>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附件一：投标报名表</w:t>
      </w: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采购人：蒙草生态环境（集团）股份有限公司</w:t>
      </w:r>
    </w:p>
    <w:p w:rsidR="00C24223" w:rsidRDefault="00C24223" w:rsidP="00C24223">
      <w:pPr>
        <w:spacing w:line="360" w:lineRule="auto"/>
        <w:ind w:leftChars="200" w:left="440" w:firstLineChars="1100" w:firstLine="3080"/>
        <w:rPr>
          <w:rFonts w:asciiTheme="minorEastAsia" w:eastAsiaTheme="minorEastAsia" w:hAnsiTheme="minorEastAsia"/>
          <w:sz w:val="28"/>
          <w:szCs w:val="28"/>
        </w:rPr>
      </w:pPr>
      <w:r>
        <w:rPr>
          <w:rFonts w:asciiTheme="minorEastAsia" w:eastAsiaTheme="minorEastAsia" w:hAnsiTheme="minorEastAsia" w:hint="eastAsia"/>
          <w:sz w:val="28"/>
          <w:szCs w:val="28"/>
        </w:rPr>
        <w:t>日期：二○二四年九月二十日</w:t>
      </w:r>
    </w:p>
    <w:p w:rsidR="00C24223" w:rsidRDefault="00C24223" w:rsidP="00C24223">
      <w:pPr>
        <w:pStyle w:val="a5"/>
        <w:ind w:firstLineChars="0" w:firstLine="0"/>
        <w:rPr>
          <w:rFonts w:asciiTheme="minorEastAsia" w:eastAsiaTheme="minorEastAsia" w:hAnsiTheme="minorEastAsia"/>
          <w:szCs w:val="28"/>
        </w:rPr>
      </w:pPr>
    </w:p>
    <w:p w:rsidR="00C24223" w:rsidRDefault="00C24223" w:rsidP="00C24223">
      <w:pPr>
        <w:spacing w:line="360" w:lineRule="auto"/>
        <w:ind w:leftChars="200" w:left="440"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附件一：</w:t>
      </w:r>
    </w:p>
    <w:p w:rsidR="00C24223" w:rsidRDefault="00C24223" w:rsidP="00C24223">
      <w:pPr>
        <w:spacing w:line="360" w:lineRule="auto"/>
        <w:ind w:leftChars="200" w:left="440" w:firstLineChars="200" w:firstLine="562"/>
        <w:jc w:val="center"/>
        <w:rPr>
          <w:rFonts w:asciiTheme="minorEastAsia" w:eastAsiaTheme="minorEastAsia" w:hAnsiTheme="minorEastAsia"/>
          <w:b/>
          <w:sz w:val="28"/>
          <w:szCs w:val="28"/>
        </w:rPr>
      </w:pPr>
      <w:r>
        <w:rPr>
          <w:rFonts w:asciiTheme="minorEastAsia" w:eastAsiaTheme="minorEastAsia" w:hAnsiTheme="minorEastAsia" w:hint="eastAsia"/>
          <w:b/>
          <w:sz w:val="28"/>
          <w:szCs w:val="28"/>
        </w:rPr>
        <w:t>投标报名表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C24223" w:rsidTr="00401DE2">
        <w:trPr>
          <w:trHeight w:val="680"/>
          <w:jc w:val="center"/>
        </w:trPr>
        <w:tc>
          <w:tcPr>
            <w:tcW w:w="2427" w:type="dxa"/>
            <w:vAlign w:val="center"/>
          </w:tcPr>
          <w:p w:rsidR="00C24223" w:rsidRDefault="00C24223" w:rsidP="00401DE2">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投标项目名称</w:t>
            </w:r>
          </w:p>
        </w:tc>
        <w:tc>
          <w:tcPr>
            <w:tcW w:w="7282" w:type="dxa"/>
            <w:gridSpan w:val="3"/>
            <w:vAlign w:val="center"/>
          </w:tcPr>
          <w:p w:rsidR="00C24223" w:rsidRDefault="00C24223" w:rsidP="00401DE2">
            <w:pPr>
              <w:spacing w:line="360" w:lineRule="auto"/>
              <w:ind w:leftChars="200" w:left="440" w:firstLineChars="200" w:firstLine="56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和林车间激光切割设备采购项目</w:t>
            </w:r>
          </w:p>
        </w:tc>
      </w:tr>
      <w:tr w:rsidR="00C24223" w:rsidTr="00401DE2">
        <w:trPr>
          <w:trHeight w:val="680"/>
          <w:jc w:val="center"/>
        </w:trPr>
        <w:tc>
          <w:tcPr>
            <w:tcW w:w="2427" w:type="dxa"/>
            <w:vAlign w:val="center"/>
          </w:tcPr>
          <w:p w:rsidR="00C24223" w:rsidRDefault="00C24223" w:rsidP="00401DE2">
            <w:pPr>
              <w:spacing w:line="360" w:lineRule="auto"/>
              <w:ind w:leftChars="200" w:left="44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企业名称</w:t>
            </w:r>
          </w:p>
        </w:tc>
        <w:tc>
          <w:tcPr>
            <w:tcW w:w="7282" w:type="dxa"/>
            <w:gridSpan w:val="3"/>
            <w:vAlign w:val="center"/>
          </w:tcPr>
          <w:p w:rsidR="00C24223" w:rsidRDefault="00C24223" w:rsidP="00401DE2">
            <w:pPr>
              <w:spacing w:line="360" w:lineRule="auto"/>
              <w:ind w:leftChars="200" w:left="440" w:firstLineChars="200" w:firstLine="560"/>
              <w:jc w:val="center"/>
              <w:rPr>
                <w:rFonts w:asciiTheme="minorEastAsia" w:eastAsiaTheme="minorEastAsia" w:hAnsiTheme="minorEastAsia"/>
                <w:sz w:val="28"/>
                <w:szCs w:val="28"/>
              </w:rPr>
            </w:pPr>
          </w:p>
        </w:tc>
      </w:tr>
      <w:tr w:rsidR="00C24223" w:rsidTr="00401DE2">
        <w:trPr>
          <w:trHeight w:val="680"/>
          <w:jc w:val="center"/>
        </w:trPr>
        <w:tc>
          <w:tcPr>
            <w:tcW w:w="2427" w:type="dxa"/>
            <w:vAlign w:val="center"/>
          </w:tcPr>
          <w:p w:rsidR="00C24223" w:rsidRDefault="00C24223" w:rsidP="00401DE2">
            <w:pPr>
              <w:spacing w:line="360" w:lineRule="auto"/>
              <w:ind w:leftChars="200" w:left="44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注册地址</w:t>
            </w:r>
          </w:p>
        </w:tc>
        <w:tc>
          <w:tcPr>
            <w:tcW w:w="7282" w:type="dxa"/>
            <w:gridSpan w:val="3"/>
            <w:vAlign w:val="center"/>
          </w:tcPr>
          <w:p w:rsidR="00C24223" w:rsidRDefault="00C24223" w:rsidP="00401DE2">
            <w:pPr>
              <w:spacing w:line="360" w:lineRule="auto"/>
              <w:ind w:leftChars="200" w:left="440" w:firstLineChars="200" w:firstLine="560"/>
              <w:jc w:val="center"/>
              <w:rPr>
                <w:rFonts w:asciiTheme="minorEastAsia" w:eastAsiaTheme="minorEastAsia" w:hAnsiTheme="minorEastAsia"/>
                <w:sz w:val="28"/>
                <w:szCs w:val="28"/>
              </w:rPr>
            </w:pPr>
          </w:p>
        </w:tc>
      </w:tr>
      <w:tr w:rsidR="00C24223" w:rsidTr="00401DE2">
        <w:trPr>
          <w:trHeight w:val="680"/>
          <w:jc w:val="center"/>
        </w:trPr>
        <w:tc>
          <w:tcPr>
            <w:tcW w:w="2427" w:type="dxa"/>
            <w:vAlign w:val="center"/>
          </w:tcPr>
          <w:p w:rsidR="00C24223" w:rsidRDefault="00C24223" w:rsidP="00401DE2">
            <w:pPr>
              <w:spacing w:line="360" w:lineRule="auto"/>
              <w:ind w:leftChars="200" w:left="44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法人代表</w:t>
            </w:r>
          </w:p>
        </w:tc>
        <w:tc>
          <w:tcPr>
            <w:tcW w:w="2426" w:type="dxa"/>
            <w:vAlign w:val="center"/>
          </w:tcPr>
          <w:p w:rsidR="00C24223" w:rsidRDefault="00C24223" w:rsidP="00401DE2">
            <w:pPr>
              <w:spacing w:line="360" w:lineRule="auto"/>
              <w:ind w:leftChars="200" w:left="440" w:firstLineChars="200" w:firstLine="560"/>
              <w:jc w:val="center"/>
              <w:rPr>
                <w:rFonts w:asciiTheme="minorEastAsia" w:eastAsiaTheme="minorEastAsia" w:hAnsiTheme="minorEastAsia"/>
                <w:sz w:val="28"/>
                <w:szCs w:val="28"/>
              </w:rPr>
            </w:pPr>
          </w:p>
        </w:tc>
        <w:tc>
          <w:tcPr>
            <w:tcW w:w="2428" w:type="dxa"/>
            <w:vAlign w:val="center"/>
          </w:tcPr>
          <w:p w:rsidR="00C24223" w:rsidRDefault="00C24223" w:rsidP="00401DE2">
            <w:pPr>
              <w:spacing w:line="360" w:lineRule="auto"/>
              <w:ind w:leftChars="200" w:left="440"/>
              <w:rPr>
                <w:rFonts w:asciiTheme="minorEastAsia" w:eastAsiaTheme="minorEastAsia" w:hAnsiTheme="minorEastAsia"/>
                <w:sz w:val="28"/>
                <w:szCs w:val="28"/>
              </w:rPr>
            </w:pPr>
            <w:r>
              <w:rPr>
                <w:rFonts w:asciiTheme="minorEastAsia" w:eastAsiaTheme="minorEastAsia" w:hAnsiTheme="minorEastAsia" w:hint="eastAsia"/>
                <w:sz w:val="28"/>
                <w:szCs w:val="28"/>
              </w:rPr>
              <w:t>邮政编码</w:t>
            </w:r>
          </w:p>
        </w:tc>
        <w:tc>
          <w:tcPr>
            <w:tcW w:w="2428" w:type="dxa"/>
            <w:vAlign w:val="center"/>
          </w:tcPr>
          <w:p w:rsidR="00C24223" w:rsidRDefault="00C24223" w:rsidP="00401DE2">
            <w:pPr>
              <w:spacing w:line="360" w:lineRule="auto"/>
              <w:ind w:leftChars="200" w:left="440" w:firstLineChars="200" w:firstLine="560"/>
              <w:jc w:val="center"/>
              <w:rPr>
                <w:rFonts w:asciiTheme="minorEastAsia" w:eastAsiaTheme="minorEastAsia" w:hAnsiTheme="minorEastAsia"/>
                <w:sz w:val="28"/>
                <w:szCs w:val="28"/>
              </w:rPr>
            </w:pPr>
          </w:p>
        </w:tc>
      </w:tr>
      <w:tr w:rsidR="00C24223" w:rsidTr="00401DE2">
        <w:trPr>
          <w:trHeight w:val="680"/>
          <w:jc w:val="center"/>
        </w:trPr>
        <w:tc>
          <w:tcPr>
            <w:tcW w:w="2427" w:type="dxa"/>
            <w:vAlign w:val="center"/>
          </w:tcPr>
          <w:p w:rsidR="00C24223" w:rsidRDefault="00C24223" w:rsidP="00401DE2">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电话</w:t>
            </w:r>
          </w:p>
        </w:tc>
        <w:tc>
          <w:tcPr>
            <w:tcW w:w="2426" w:type="dxa"/>
            <w:vAlign w:val="center"/>
          </w:tcPr>
          <w:p w:rsidR="00C24223" w:rsidRDefault="00C24223" w:rsidP="00401DE2">
            <w:pPr>
              <w:spacing w:line="360" w:lineRule="auto"/>
              <w:ind w:leftChars="200" w:left="440" w:firstLineChars="200" w:firstLine="560"/>
              <w:jc w:val="center"/>
              <w:rPr>
                <w:rFonts w:asciiTheme="minorEastAsia" w:eastAsiaTheme="minorEastAsia" w:hAnsiTheme="minorEastAsia"/>
                <w:sz w:val="28"/>
                <w:szCs w:val="28"/>
              </w:rPr>
            </w:pPr>
          </w:p>
        </w:tc>
        <w:tc>
          <w:tcPr>
            <w:tcW w:w="2428" w:type="dxa"/>
            <w:vAlign w:val="center"/>
          </w:tcPr>
          <w:p w:rsidR="00C24223" w:rsidRDefault="00C24223" w:rsidP="00401DE2">
            <w:pPr>
              <w:spacing w:line="360" w:lineRule="auto"/>
              <w:rPr>
                <w:rFonts w:asciiTheme="minorEastAsia" w:eastAsiaTheme="minorEastAsia" w:hAnsiTheme="minorEastAsia"/>
                <w:sz w:val="28"/>
                <w:szCs w:val="28"/>
              </w:rPr>
            </w:pPr>
            <w:r>
              <w:rPr>
                <w:rFonts w:asciiTheme="minorEastAsia" w:eastAsiaTheme="minorEastAsia" w:hAnsiTheme="minorEastAsia" w:hint="eastAsia"/>
                <w:sz w:val="28"/>
                <w:szCs w:val="28"/>
              </w:rPr>
              <w:t>传真</w:t>
            </w:r>
          </w:p>
        </w:tc>
        <w:tc>
          <w:tcPr>
            <w:tcW w:w="2428" w:type="dxa"/>
            <w:vAlign w:val="center"/>
          </w:tcPr>
          <w:p w:rsidR="00C24223" w:rsidRDefault="00C24223" w:rsidP="00401DE2">
            <w:pPr>
              <w:spacing w:line="360" w:lineRule="auto"/>
              <w:ind w:leftChars="200" w:left="440" w:firstLineChars="200" w:firstLine="560"/>
              <w:jc w:val="center"/>
              <w:rPr>
                <w:rFonts w:asciiTheme="minorEastAsia" w:eastAsiaTheme="minorEastAsia" w:hAnsiTheme="minorEastAsia"/>
                <w:sz w:val="28"/>
                <w:szCs w:val="28"/>
              </w:rPr>
            </w:pPr>
          </w:p>
        </w:tc>
      </w:tr>
      <w:tr w:rsidR="00C24223" w:rsidTr="00401DE2">
        <w:trPr>
          <w:trHeight w:val="680"/>
          <w:jc w:val="center"/>
        </w:trPr>
        <w:tc>
          <w:tcPr>
            <w:tcW w:w="2427" w:type="dxa"/>
            <w:vAlign w:val="center"/>
          </w:tcPr>
          <w:p w:rsidR="00C24223" w:rsidRDefault="00C24223" w:rsidP="00401DE2">
            <w:pPr>
              <w:spacing w:line="360" w:lineRule="auto"/>
              <w:ind w:leftChars="200" w:left="44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电子邮箱</w:t>
            </w:r>
          </w:p>
        </w:tc>
        <w:tc>
          <w:tcPr>
            <w:tcW w:w="7282" w:type="dxa"/>
            <w:gridSpan w:val="3"/>
            <w:vAlign w:val="center"/>
          </w:tcPr>
          <w:p w:rsidR="00C24223" w:rsidRDefault="00C24223" w:rsidP="00401DE2">
            <w:pPr>
              <w:spacing w:line="360" w:lineRule="auto"/>
              <w:ind w:leftChars="200" w:left="440" w:firstLineChars="200" w:firstLine="560"/>
              <w:jc w:val="center"/>
              <w:rPr>
                <w:rFonts w:asciiTheme="minorEastAsia" w:eastAsiaTheme="minorEastAsia" w:hAnsiTheme="minorEastAsia"/>
                <w:sz w:val="28"/>
                <w:szCs w:val="28"/>
              </w:rPr>
            </w:pPr>
          </w:p>
        </w:tc>
      </w:tr>
      <w:tr w:rsidR="00C24223" w:rsidTr="00401DE2">
        <w:trPr>
          <w:trHeight w:val="680"/>
          <w:jc w:val="center"/>
        </w:trPr>
        <w:tc>
          <w:tcPr>
            <w:tcW w:w="2427" w:type="dxa"/>
            <w:vAlign w:val="center"/>
          </w:tcPr>
          <w:p w:rsidR="00C24223" w:rsidRDefault="00C24223" w:rsidP="00401DE2">
            <w:pPr>
              <w:spacing w:line="360" w:lineRule="auto"/>
              <w:ind w:leftChars="200" w:left="44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经营范围</w:t>
            </w:r>
          </w:p>
        </w:tc>
        <w:tc>
          <w:tcPr>
            <w:tcW w:w="7282" w:type="dxa"/>
            <w:gridSpan w:val="3"/>
            <w:vAlign w:val="center"/>
          </w:tcPr>
          <w:p w:rsidR="00C24223" w:rsidRDefault="00C24223" w:rsidP="00401DE2">
            <w:pPr>
              <w:spacing w:line="360" w:lineRule="auto"/>
              <w:ind w:leftChars="200" w:left="440" w:firstLineChars="200" w:firstLine="560"/>
              <w:jc w:val="center"/>
              <w:rPr>
                <w:rFonts w:asciiTheme="minorEastAsia" w:eastAsiaTheme="minorEastAsia" w:hAnsiTheme="minorEastAsia"/>
                <w:sz w:val="28"/>
                <w:szCs w:val="28"/>
              </w:rPr>
            </w:pPr>
          </w:p>
        </w:tc>
      </w:tr>
      <w:tr w:rsidR="00C24223" w:rsidTr="00401DE2">
        <w:trPr>
          <w:trHeight w:val="680"/>
          <w:jc w:val="center"/>
        </w:trPr>
        <w:tc>
          <w:tcPr>
            <w:tcW w:w="2427" w:type="dxa"/>
            <w:vAlign w:val="center"/>
          </w:tcPr>
          <w:p w:rsidR="00C24223" w:rsidRDefault="00C24223" w:rsidP="00401DE2">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联系人</w:t>
            </w:r>
          </w:p>
        </w:tc>
        <w:tc>
          <w:tcPr>
            <w:tcW w:w="2426" w:type="dxa"/>
            <w:vAlign w:val="center"/>
          </w:tcPr>
          <w:p w:rsidR="00C24223" w:rsidRDefault="00C24223" w:rsidP="00401DE2">
            <w:pPr>
              <w:spacing w:line="360" w:lineRule="auto"/>
              <w:ind w:leftChars="200" w:left="440" w:firstLineChars="200" w:firstLine="560"/>
              <w:jc w:val="center"/>
              <w:rPr>
                <w:rFonts w:asciiTheme="minorEastAsia" w:eastAsiaTheme="minorEastAsia" w:hAnsiTheme="minorEastAsia"/>
                <w:sz w:val="28"/>
                <w:szCs w:val="28"/>
              </w:rPr>
            </w:pPr>
          </w:p>
        </w:tc>
        <w:tc>
          <w:tcPr>
            <w:tcW w:w="2428" w:type="dxa"/>
            <w:vAlign w:val="center"/>
          </w:tcPr>
          <w:p w:rsidR="00C24223" w:rsidRDefault="00C24223" w:rsidP="00401DE2">
            <w:pPr>
              <w:spacing w:line="360" w:lineRule="auto"/>
              <w:ind w:leftChars="200" w:left="440" w:firstLineChars="200" w:firstLine="56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职务</w:t>
            </w:r>
          </w:p>
        </w:tc>
        <w:tc>
          <w:tcPr>
            <w:tcW w:w="2428" w:type="dxa"/>
            <w:vAlign w:val="center"/>
          </w:tcPr>
          <w:p w:rsidR="00C24223" w:rsidRDefault="00C24223" w:rsidP="00401DE2">
            <w:pPr>
              <w:spacing w:line="360" w:lineRule="auto"/>
              <w:ind w:leftChars="200" w:left="440" w:firstLineChars="200" w:firstLine="560"/>
              <w:jc w:val="center"/>
              <w:rPr>
                <w:rFonts w:asciiTheme="minorEastAsia" w:eastAsiaTheme="minorEastAsia" w:hAnsiTheme="minorEastAsia"/>
                <w:sz w:val="28"/>
                <w:szCs w:val="28"/>
              </w:rPr>
            </w:pPr>
          </w:p>
        </w:tc>
      </w:tr>
      <w:tr w:rsidR="00C24223" w:rsidTr="00401DE2">
        <w:trPr>
          <w:trHeight w:val="680"/>
          <w:jc w:val="center"/>
        </w:trPr>
        <w:tc>
          <w:tcPr>
            <w:tcW w:w="2427" w:type="dxa"/>
            <w:vAlign w:val="center"/>
          </w:tcPr>
          <w:p w:rsidR="00C24223" w:rsidRDefault="00C24223" w:rsidP="00401DE2">
            <w:pPr>
              <w:spacing w:line="360" w:lineRule="auto"/>
              <w:ind w:leftChars="200" w:left="44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固定电话</w:t>
            </w:r>
          </w:p>
        </w:tc>
        <w:tc>
          <w:tcPr>
            <w:tcW w:w="2426" w:type="dxa"/>
            <w:vAlign w:val="center"/>
          </w:tcPr>
          <w:p w:rsidR="00C24223" w:rsidRDefault="00C24223" w:rsidP="00401DE2">
            <w:pPr>
              <w:spacing w:line="360" w:lineRule="auto"/>
              <w:ind w:leftChars="200" w:left="440" w:firstLineChars="200" w:firstLine="560"/>
              <w:jc w:val="center"/>
              <w:rPr>
                <w:rFonts w:asciiTheme="minorEastAsia" w:eastAsiaTheme="minorEastAsia" w:hAnsiTheme="minorEastAsia"/>
                <w:sz w:val="28"/>
                <w:szCs w:val="28"/>
              </w:rPr>
            </w:pPr>
          </w:p>
        </w:tc>
        <w:tc>
          <w:tcPr>
            <w:tcW w:w="2428" w:type="dxa"/>
            <w:vAlign w:val="center"/>
          </w:tcPr>
          <w:p w:rsidR="00C24223" w:rsidRDefault="00C24223" w:rsidP="00401DE2">
            <w:pPr>
              <w:spacing w:line="360" w:lineRule="auto"/>
              <w:ind w:leftChars="200" w:left="440" w:firstLineChars="200" w:firstLine="56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手机</w:t>
            </w:r>
          </w:p>
        </w:tc>
        <w:tc>
          <w:tcPr>
            <w:tcW w:w="2428" w:type="dxa"/>
            <w:vAlign w:val="center"/>
          </w:tcPr>
          <w:p w:rsidR="00C24223" w:rsidRDefault="00C24223" w:rsidP="00401DE2">
            <w:pPr>
              <w:spacing w:line="360" w:lineRule="auto"/>
              <w:ind w:leftChars="200" w:left="440" w:firstLineChars="200" w:firstLine="560"/>
              <w:jc w:val="center"/>
              <w:rPr>
                <w:rFonts w:asciiTheme="minorEastAsia" w:eastAsiaTheme="minorEastAsia" w:hAnsiTheme="minorEastAsia"/>
                <w:sz w:val="28"/>
                <w:szCs w:val="28"/>
              </w:rPr>
            </w:pPr>
          </w:p>
        </w:tc>
      </w:tr>
      <w:tr w:rsidR="00C24223" w:rsidTr="00401DE2">
        <w:trPr>
          <w:trHeight w:val="680"/>
          <w:jc w:val="center"/>
        </w:trPr>
        <w:tc>
          <w:tcPr>
            <w:tcW w:w="2427" w:type="dxa"/>
            <w:vAlign w:val="center"/>
          </w:tcPr>
          <w:p w:rsidR="00C24223" w:rsidRDefault="00C24223" w:rsidP="00401DE2">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传真</w:t>
            </w:r>
          </w:p>
        </w:tc>
        <w:tc>
          <w:tcPr>
            <w:tcW w:w="2426" w:type="dxa"/>
            <w:vAlign w:val="center"/>
          </w:tcPr>
          <w:p w:rsidR="00C24223" w:rsidRDefault="00C24223" w:rsidP="00401DE2">
            <w:pPr>
              <w:spacing w:line="360" w:lineRule="auto"/>
              <w:ind w:leftChars="200" w:left="440" w:firstLineChars="200" w:firstLine="560"/>
              <w:jc w:val="center"/>
              <w:rPr>
                <w:rFonts w:asciiTheme="minorEastAsia" w:eastAsiaTheme="minorEastAsia" w:hAnsiTheme="minorEastAsia"/>
                <w:sz w:val="28"/>
                <w:szCs w:val="28"/>
              </w:rPr>
            </w:pPr>
          </w:p>
        </w:tc>
        <w:tc>
          <w:tcPr>
            <w:tcW w:w="2428" w:type="dxa"/>
            <w:vAlign w:val="center"/>
          </w:tcPr>
          <w:p w:rsidR="00C24223" w:rsidRDefault="00C24223" w:rsidP="00401DE2">
            <w:pPr>
              <w:spacing w:line="360" w:lineRule="auto"/>
              <w:ind w:leftChars="200" w:left="44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电子邮箱</w:t>
            </w:r>
          </w:p>
        </w:tc>
        <w:tc>
          <w:tcPr>
            <w:tcW w:w="2428" w:type="dxa"/>
            <w:vAlign w:val="center"/>
          </w:tcPr>
          <w:p w:rsidR="00C24223" w:rsidRDefault="00C24223" w:rsidP="00401DE2">
            <w:pPr>
              <w:spacing w:line="360" w:lineRule="auto"/>
              <w:ind w:leftChars="200" w:left="440" w:firstLineChars="200" w:firstLine="560"/>
              <w:jc w:val="center"/>
              <w:rPr>
                <w:rFonts w:asciiTheme="minorEastAsia" w:eastAsiaTheme="minorEastAsia" w:hAnsiTheme="minorEastAsia"/>
                <w:sz w:val="28"/>
                <w:szCs w:val="28"/>
              </w:rPr>
            </w:pPr>
          </w:p>
        </w:tc>
      </w:tr>
      <w:tr w:rsidR="00C24223" w:rsidTr="00401DE2">
        <w:trPr>
          <w:trHeight w:val="680"/>
          <w:jc w:val="center"/>
        </w:trPr>
        <w:tc>
          <w:tcPr>
            <w:tcW w:w="2427" w:type="dxa"/>
            <w:vAlign w:val="center"/>
          </w:tcPr>
          <w:p w:rsidR="00C24223" w:rsidRDefault="00C24223" w:rsidP="00401DE2">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地址</w:t>
            </w:r>
          </w:p>
        </w:tc>
        <w:tc>
          <w:tcPr>
            <w:tcW w:w="2426" w:type="dxa"/>
            <w:vAlign w:val="center"/>
          </w:tcPr>
          <w:p w:rsidR="00C24223" w:rsidRDefault="00C24223" w:rsidP="00401DE2">
            <w:pPr>
              <w:spacing w:line="360" w:lineRule="auto"/>
              <w:ind w:leftChars="200" w:left="440" w:firstLineChars="200" w:firstLine="560"/>
              <w:jc w:val="center"/>
              <w:rPr>
                <w:rFonts w:asciiTheme="minorEastAsia" w:eastAsiaTheme="minorEastAsia" w:hAnsiTheme="minorEastAsia"/>
                <w:sz w:val="28"/>
                <w:szCs w:val="28"/>
              </w:rPr>
            </w:pPr>
          </w:p>
        </w:tc>
        <w:tc>
          <w:tcPr>
            <w:tcW w:w="2428" w:type="dxa"/>
            <w:vAlign w:val="center"/>
          </w:tcPr>
          <w:p w:rsidR="00C24223" w:rsidRDefault="00C24223" w:rsidP="00401DE2">
            <w:pPr>
              <w:spacing w:line="360" w:lineRule="auto"/>
              <w:ind w:leftChars="200" w:left="44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邮政编码</w:t>
            </w:r>
          </w:p>
        </w:tc>
        <w:tc>
          <w:tcPr>
            <w:tcW w:w="2428" w:type="dxa"/>
            <w:vAlign w:val="center"/>
          </w:tcPr>
          <w:p w:rsidR="00C24223" w:rsidRDefault="00C24223" w:rsidP="00401DE2">
            <w:pPr>
              <w:spacing w:line="360" w:lineRule="auto"/>
              <w:ind w:leftChars="200" w:left="440" w:firstLineChars="200" w:firstLine="560"/>
              <w:jc w:val="center"/>
              <w:rPr>
                <w:rFonts w:asciiTheme="minorEastAsia" w:eastAsiaTheme="minorEastAsia" w:hAnsiTheme="minorEastAsia"/>
                <w:sz w:val="28"/>
                <w:szCs w:val="28"/>
              </w:rPr>
            </w:pPr>
          </w:p>
        </w:tc>
      </w:tr>
      <w:tr w:rsidR="00C24223" w:rsidTr="00401DE2">
        <w:trPr>
          <w:trHeight w:val="680"/>
          <w:jc w:val="center"/>
        </w:trPr>
        <w:tc>
          <w:tcPr>
            <w:tcW w:w="2427" w:type="dxa"/>
            <w:vAlign w:val="center"/>
          </w:tcPr>
          <w:p w:rsidR="00C24223" w:rsidRDefault="00C24223" w:rsidP="00401DE2">
            <w:pPr>
              <w:spacing w:line="360" w:lineRule="auto"/>
              <w:ind w:leftChars="200" w:left="440"/>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有关说明</w:t>
            </w:r>
          </w:p>
        </w:tc>
        <w:tc>
          <w:tcPr>
            <w:tcW w:w="7282" w:type="dxa"/>
            <w:gridSpan w:val="3"/>
            <w:vAlign w:val="center"/>
          </w:tcPr>
          <w:p w:rsidR="00C24223" w:rsidRDefault="00C24223" w:rsidP="00401DE2">
            <w:pPr>
              <w:spacing w:line="360" w:lineRule="auto"/>
              <w:ind w:leftChars="200" w:left="440" w:firstLineChars="200" w:firstLine="560"/>
              <w:jc w:val="center"/>
              <w:rPr>
                <w:rFonts w:asciiTheme="minorEastAsia" w:eastAsiaTheme="minorEastAsia" w:hAnsiTheme="minorEastAsia"/>
                <w:sz w:val="28"/>
                <w:szCs w:val="28"/>
              </w:rPr>
            </w:pPr>
          </w:p>
        </w:tc>
      </w:tr>
      <w:tr w:rsidR="00C24223" w:rsidTr="00401DE2">
        <w:trPr>
          <w:trHeight w:val="680"/>
          <w:jc w:val="center"/>
        </w:trPr>
        <w:tc>
          <w:tcPr>
            <w:tcW w:w="2427" w:type="dxa"/>
            <w:vAlign w:val="center"/>
          </w:tcPr>
          <w:p w:rsidR="00C24223" w:rsidRDefault="00C24223" w:rsidP="00401DE2">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附件</w:t>
            </w:r>
          </w:p>
        </w:tc>
        <w:tc>
          <w:tcPr>
            <w:tcW w:w="7282" w:type="dxa"/>
            <w:gridSpan w:val="3"/>
            <w:vAlign w:val="center"/>
          </w:tcPr>
          <w:p w:rsidR="00C24223" w:rsidRDefault="00C24223" w:rsidP="00401DE2">
            <w:pPr>
              <w:spacing w:line="360" w:lineRule="auto"/>
              <w:ind w:leftChars="200" w:left="440" w:firstLineChars="200" w:firstLine="560"/>
              <w:jc w:val="center"/>
              <w:rPr>
                <w:rFonts w:asciiTheme="minorEastAsia" w:eastAsiaTheme="minorEastAsia" w:hAnsiTheme="minorEastAsia"/>
                <w:sz w:val="28"/>
                <w:szCs w:val="28"/>
              </w:rPr>
            </w:pPr>
          </w:p>
        </w:tc>
      </w:tr>
    </w:tbl>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2F17" w:rsidRDefault="00422F17" w:rsidP="00C24223">
      <w:pPr>
        <w:spacing w:after="0"/>
      </w:pPr>
      <w:r>
        <w:separator/>
      </w:r>
    </w:p>
  </w:endnote>
  <w:endnote w:type="continuationSeparator" w:id="0">
    <w:p w:rsidR="00422F17" w:rsidRDefault="00422F17" w:rsidP="00C24223">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2F17" w:rsidRDefault="00422F17" w:rsidP="00C24223">
      <w:pPr>
        <w:spacing w:after="0"/>
      </w:pPr>
      <w:r>
        <w:separator/>
      </w:r>
    </w:p>
  </w:footnote>
  <w:footnote w:type="continuationSeparator" w:id="0">
    <w:p w:rsidR="00422F17" w:rsidRDefault="00422F17" w:rsidP="00C24223">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422F17"/>
    <w:rsid w:val="00426133"/>
    <w:rsid w:val="004358AB"/>
    <w:rsid w:val="008B7726"/>
    <w:rsid w:val="00AD4027"/>
    <w:rsid w:val="00C24223"/>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24223"/>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C24223"/>
    <w:rPr>
      <w:rFonts w:ascii="Tahoma" w:hAnsi="Tahoma"/>
      <w:sz w:val="18"/>
      <w:szCs w:val="18"/>
    </w:rPr>
  </w:style>
  <w:style w:type="paragraph" w:styleId="a4">
    <w:name w:val="footer"/>
    <w:basedOn w:val="a"/>
    <w:link w:val="Char0"/>
    <w:uiPriority w:val="99"/>
    <w:semiHidden/>
    <w:unhideWhenUsed/>
    <w:rsid w:val="00C24223"/>
    <w:pPr>
      <w:tabs>
        <w:tab w:val="center" w:pos="4153"/>
        <w:tab w:val="right" w:pos="8306"/>
      </w:tabs>
    </w:pPr>
    <w:rPr>
      <w:sz w:val="18"/>
      <w:szCs w:val="18"/>
    </w:rPr>
  </w:style>
  <w:style w:type="character" w:customStyle="1" w:styleId="Char0">
    <w:name w:val="页脚 Char"/>
    <w:basedOn w:val="a0"/>
    <w:link w:val="a4"/>
    <w:uiPriority w:val="99"/>
    <w:semiHidden/>
    <w:rsid w:val="00C24223"/>
    <w:rPr>
      <w:rFonts w:ascii="Tahoma" w:hAnsi="Tahoma"/>
      <w:sz w:val="18"/>
      <w:szCs w:val="18"/>
    </w:rPr>
  </w:style>
  <w:style w:type="paragraph" w:styleId="a5">
    <w:name w:val="Normal Indent"/>
    <w:basedOn w:val="a"/>
    <w:qFormat/>
    <w:rsid w:val="00C24223"/>
    <w:pPr>
      <w:widowControl w:val="0"/>
      <w:adjustRightInd/>
      <w:snapToGrid/>
      <w:spacing w:after="0"/>
      <w:ind w:firstLineChars="200" w:firstLine="420"/>
    </w:pPr>
    <w:rPr>
      <w:rFonts w:ascii="Calibri" w:eastAsia="宋体" w:hAnsi="Calibri" w:cs="Times New Roman"/>
      <w:kern w:val="2"/>
      <w:sz w:val="28"/>
      <w:szCs w:val="24"/>
    </w:rPr>
  </w:style>
  <w:style w:type="paragraph" w:styleId="a6">
    <w:name w:val="Plain Text"/>
    <w:basedOn w:val="a"/>
    <w:link w:val="Char1"/>
    <w:qFormat/>
    <w:rsid w:val="00C24223"/>
    <w:pPr>
      <w:widowControl w:val="0"/>
      <w:adjustRightInd/>
      <w:snapToGrid/>
      <w:spacing w:after="0"/>
    </w:pPr>
    <w:rPr>
      <w:rFonts w:ascii="宋体" w:eastAsia="宋体" w:hAnsi="Courier New" w:cs="宋体"/>
      <w:sz w:val="20"/>
      <w:szCs w:val="20"/>
    </w:rPr>
  </w:style>
  <w:style w:type="character" w:customStyle="1" w:styleId="Char1">
    <w:name w:val="纯文本 Char"/>
    <w:basedOn w:val="a0"/>
    <w:link w:val="a6"/>
    <w:qFormat/>
    <w:rsid w:val="00C24223"/>
    <w:rPr>
      <w:rFonts w:ascii="宋体" w:eastAsia="宋体" w:hAnsi="Courier New" w:cs="宋体"/>
      <w:sz w:val="20"/>
      <w:szCs w:val="20"/>
    </w:rPr>
  </w:style>
  <w:style w:type="character" w:styleId="a7">
    <w:name w:val="Hyperlink"/>
    <w:basedOn w:val="a0"/>
    <w:uiPriority w:val="99"/>
    <w:unhideWhenUsed/>
    <w:qFormat/>
    <w:rsid w:val="00C24223"/>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engcaocaigou@126.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219</Words>
  <Characters>1249</Characters>
  <Application>Microsoft Office Word</Application>
  <DocSecurity>0</DocSecurity>
  <Lines>10</Lines>
  <Paragraphs>2</Paragraphs>
  <ScaleCrop>false</ScaleCrop>
  <Company/>
  <LinksUpToDate>false</LinksUpToDate>
  <CharactersWithSpaces>1466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2024-09-20T07:47:00Z</dcterms:modified>
</cp:coreProperties>
</file>