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6"/>
          <w:szCs w:val="36"/>
        </w:rPr>
      </w:pPr>
      <w:r>
        <w:rPr>
          <w:rFonts w:hint="eastAsia" w:cs="宋体"/>
          <w:b/>
          <w:bCs/>
          <w:sz w:val="36"/>
          <w:szCs w:val="36"/>
        </w:rPr>
        <w:t>内蒙古蒙草生态环境（集团）股份有限公司</w:t>
      </w:r>
    </w:p>
    <w:p>
      <w:pPr>
        <w:spacing w:line="600" w:lineRule="exact"/>
        <w:jc w:val="center"/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Times New Roman" w:hAnsi="Times New Roman"/>
          <w:b/>
          <w:bCs/>
          <w:kern w:val="2"/>
          <w:sz w:val="36"/>
          <w:szCs w:val="36"/>
          <w:lang w:eastAsia="zh-CN"/>
        </w:rPr>
        <w:t>人力资源</w:t>
      </w:r>
      <w:r>
        <w:rPr>
          <w:rFonts w:hint="eastAsia" w:ascii="Times New Roman" w:hAnsi="Times New Roman"/>
          <w:b/>
          <w:bCs/>
          <w:kern w:val="2"/>
          <w:sz w:val="36"/>
          <w:szCs w:val="36"/>
        </w:rPr>
        <w:t>系统</w:t>
      </w:r>
      <w:r>
        <w:rPr>
          <w:rFonts w:hint="eastAsia" w:ascii="Times New Roman" w:hAnsi="Times New Roman"/>
          <w:b/>
          <w:bCs/>
          <w:kern w:val="2"/>
          <w:sz w:val="36"/>
          <w:szCs w:val="36"/>
          <w:lang w:eastAsia="zh-CN"/>
        </w:rPr>
        <w:t>实施项目中标结果公示</w:t>
      </w:r>
    </w:p>
    <w:p>
      <w:pPr>
        <w:spacing w:line="408" w:lineRule="auto"/>
        <w:ind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2016年11月21日公告的人力资源系统实施项目</w:t>
      </w:r>
      <w:r>
        <w:rPr>
          <w:rFonts w:hint="eastAsia"/>
          <w:sz w:val="28"/>
          <w:szCs w:val="28"/>
          <w:lang w:eastAsia="zh-CN"/>
        </w:rPr>
        <w:t>，采用公开招标方式进行招标。本项目</w:t>
      </w:r>
      <w:r>
        <w:rPr>
          <w:rFonts w:hint="eastAsia"/>
          <w:sz w:val="28"/>
          <w:szCs w:val="28"/>
        </w:rPr>
        <w:t>于</w:t>
      </w:r>
      <w:r>
        <w:rPr>
          <w:rFonts w:hint="eastAsia"/>
          <w:sz w:val="28"/>
          <w:szCs w:val="28"/>
          <w:u w:val="none"/>
        </w:rPr>
        <w:t>201</w:t>
      </w:r>
      <w:r>
        <w:rPr>
          <w:rFonts w:hint="eastAsia"/>
          <w:sz w:val="28"/>
          <w:szCs w:val="28"/>
          <w:u w:val="none"/>
          <w:lang w:val="en-US" w:eastAsia="zh-CN"/>
        </w:rPr>
        <w:t>7</w:t>
      </w:r>
      <w:r>
        <w:rPr>
          <w:rFonts w:hint="eastAsia"/>
          <w:sz w:val="28"/>
          <w:szCs w:val="28"/>
          <w:u w:val="none"/>
        </w:rPr>
        <w:t>年</w:t>
      </w:r>
      <w:r>
        <w:rPr>
          <w:rFonts w:hint="eastAsia"/>
          <w:sz w:val="28"/>
          <w:szCs w:val="28"/>
          <w:u w:val="none"/>
          <w:lang w:val="en-US" w:eastAsia="zh-CN"/>
        </w:rPr>
        <w:t>1</w:t>
      </w:r>
      <w:r>
        <w:rPr>
          <w:rFonts w:hint="eastAsia"/>
          <w:sz w:val="28"/>
          <w:szCs w:val="28"/>
          <w:u w:val="none"/>
        </w:rPr>
        <w:t>月</w:t>
      </w:r>
      <w:r>
        <w:rPr>
          <w:rFonts w:hint="eastAsia"/>
          <w:sz w:val="28"/>
          <w:szCs w:val="28"/>
          <w:u w:val="none"/>
          <w:lang w:val="en-US" w:eastAsia="zh-CN"/>
        </w:rPr>
        <w:t>5</w:t>
      </w:r>
      <w:r>
        <w:rPr>
          <w:rFonts w:hint="eastAsia"/>
          <w:sz w:val="28"/>
          <w:szCs w:val="28"/>
          <w:u w:val="none"/>
        </w:rPr>
        <w:t>日</w:t>
      </w:r>
      <w:r>
        <w:rPr>
          <w:rFonts w:hint="eastAsia"/>
          <w:sz w:val="28"/>
          <w:szCs w:val="28"/>
          <w:u w:val="none"/>
          <w:lang w:eastAsia="zh-CN"/>
        </w:rPr>
        <w:t>上</w:t>
      </w:r>
      <w:r>
        <w:rPr>
          <w:rFonts w:hint="eastAsia"/>
          <w:sz w:val="28"/>
          <w:szCs w:val="28"/>
          <w:u w:val="none"/>
        </w:rPr>
        <w:t>午</w:t>
      </w:r>
      <w:r>
        <w:rPr>
          <w:rFonts w:hint="eastAsia"/>
          <w:sz w:val="28"/>
          <w:szCs w:val="28"/>
          <w:u w:val="none"/>
          <w:lang w:val="en-US" w:eastAsia="zh-CN"/>
        </w:rPr>
        <w:t>09</w:t>
      </w:r>
      <w:r>
        <w:rPr>
          <w:rFonts w:hint="eastAsia"/>
          <w:sz w:val="28"/>
          <w:szCs w:val="28"/>
          <w:u w:val="none"/>
        </w:rPr>
        <w:t>：00</w:t>
      </w:r>
      <w:r>
        <w:rPr>
          <w:rFonts w:hint="eastAsia"/>
          <w:sz w:val="28"/>
          <w:szCs w:val="28"/>
        </w:rPr>
        <w:t>（北京时间）在内蒙古蒙草生态环境（集团）股份有限公司会议室进行开标，经评标委员会全体专家认真评审，</w:t>
      </w:r>
      <w:r>
        <w:rPr>
          <w:rFonts w:hint="eastAsia"/>
          <w:sz w:val="28"/>
          <w:szCs w:val="28"/>
          <w:lang w:eastAsia="zh-CN"/>
        </w:rPr>
        <w:t>现将本项目中标信息公告如下</w:t>
      </w:r>
      <w:r>
        <w:rPr>
          <w:rFonts w:hint="eastAsia"/>
          <w:sz w:val="28"/>
          <w:szCs w:val="28"/>
        </w:rPr>
        <w:t>：</w:t>
      </w:r>
    </w:p>
    <w:p>
      <w:pPr>
        <w:numPr>
          <w:ilvl w:val="0"/>
          <w:numId w:val="0"/>
        </w:numPr>
        <w:spacing w:line="408" w:lineRule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北京万古科技股份有限公司</w:t>
      </w:r>
    </w:p>
    <w:p>
      <w:pPr>
        <w:numPr>
          <w:ilvl w:val="0"/>
          <w:numId w:val="0"/>
        </w:numPr>
        <w:spacing w:line="408" w:lineRule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现予以公示。</w:t>
      </w:r>
    </w:p>
    <w:p>
      <w:pPr>
        <w:numPr>
          <w:ilvl w:val="0"/>
          <w:numId w:val="0"/>
        </w:numPr>
        <w:spacing w:line="408" w:lineRule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公示时间：201</w:t>
      </w:r>
      <w:r>
        <w:rPr>
          <w:rFonts w:hint="eastAsia"/>
          <w:sz w:val="28"/>
          <w:szCs w:val="28"/>
          <w:lang w:val="en-US" w:eastAsia="zh-CN"/>
        </w:rPr>
        <w:t>7</w:t>
      </w:r>
      <w:r>
        <w:rPr>
          <w:rFonts w:hint="eastAsia"/>
          <w:sz w:val="28"/>
          <w:szCs w:val="28"/>
          <w:lang w:eastAsia="zh-CN"/>
        </w:rPr>
        <w:t>年</w:t>
      </w: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eastAsia"/>
          <w:sz w:val="28"/>
          <w:szCs w:val="28"/>
          <w:lang w:eastAsia="zh-CN"/>
        </w:rPr>
        <w:t>月</w:t>
      </w:r>
      <w:r>
        <w:rPr>
          <w:rFonts w:hint="eastAsia"/>
          <w:sz w:val="28"/>
          <w:szCs w:val="28"/>
          <w:lang w:val="en-US" w:eastAsia="zh-CN"/>
        </w:rPr>
        <w:t>27</w:t>
      </w:r>
      <w:r>
        <w:rPr>
          <w:rFonts w:hint="eastAsia"/>
          <w:sz w:val="28"/>
          <w:szCs w:val="28"/>
          <w:lang w:eastAsia="zh-CN"/>
        </w:rPr>
        <w:t>日——201</w:t>
      </w:r>
      <w:r>
        <w:rPr>
          <w:rFonts w:hint="eastAsia"/>
          <w:sz w:val="28"/>
          <w:szCs w:val="28"/>
          <w:lang w:val="en-US" w:eastAsia="zh-CN"/>
        </w:rPr>
        <w:t>7</w:t>
      </w:r>
      <w:r>
        <w:rPr>
          <w:rFonts w:hint="eastAsia"/>
          <w:sz w:val="28"/>
          <w:szCs w:val="28"/>
          <w:lang w:eastAsia="zh-CN"/>
        </w:rPr>
        <w:t>年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  <w:lang w:eastAsia="zh-CN"/>
        </w:rPr>
        <w:t>月</w:t>
      </w: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eastAsia"/>
          <w:sz w:val="28"/>
          <w:szCs w:val="28"/>
          <w:lang w:eastAsia="zh-CN"/>
        </w:rPr>
        <w:t>日</w:t>
      </w:r>
    </w:p>
    <w:p>
      <w:pPr>
        <w:numPr>
          <w:ilvl w:val="0"/>
          <w:numId w:val="0"/>
        </w:numPr>
        <w:spacing w:line="408" w:lineRule="auto"/>
        <w:ind w:firstLine="56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在公示期间，所有投标人和其他利害关系人如对公示的评标结果有异议的，按照《中华人民共和国招标投标实施</w:t>
      </w:r>
      <w:bookmarkStart w:id="0" w:name="_GoBack"/>
      <w:bookmarkEnd w:id="0"/>
      <w:r>
        <w:rPr>
          <w:rFonts w:hint="eastAsia"/>
          <w:sz w:val="28"/>
          <w:szCs w:val="28"/>
          <w:lang w:eastAsia="zh-CN"/>
        </w:rPr>
        <w:t>条例》，在中标候选人公示期间向内蒙古蒙草生态环境（集团）股份有限公司采购部提出异议，逾期将不再受理。</w:t>
      </w:r>
    </w:p>
    <w:p>
      <w:pPr>
        <w:numPr>
          <w:ilvl w:val="0"/>
          <w:numId w:val="0"/>
        </w:numPr>
        <w:spacing w:line="408" w:lineRule="auto"/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联系人：石文文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  <w:lang w:eastAsia="zh-CN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18548160405</w:t>
      </w:r>
      <w:r>
        <w:rPr>
          <w:rFonts w:hint="eastAsia"/>
          <w:sz w:val="28"/>
          <w:szCs w:val="28"/>
          <w:lang w:eastAsia="zh-CN"/>
        </w:rPr>
        <w:t xml:space="preserve">  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招标人：</w:t>
      </w:r>
      <w:r>
        <w:rPr>
          <w:rFonts w:hint="eastAsia"/>
          <w:sz w:val="28"/>
          <w:szCs w:val="28"/>
          <w:lang w:eastAsia="zh-CN"/>
        </w:rPr>
        <w:t>内蒙古蒙草生态环境（集团）股份有限公司</w:t>
      </w:r>
    </w:p>
    <w:p/>
    <w:p>
      <w:pPr>
        <w:spacing w:line="600" w:lineRule="exact"/>
        <w:jc w:val="left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昆仑仿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lbertus Extra Bold">
    <w:altName w:val="Segoe Print"/>
    <w:panose1 w:val="00000000000000000000"/>
    <w:charset w:val="00"/>
    <w:family w:val="swiss"/>
    <w:pitch w:val="default"/>
    <w:sig w:usb0="00000000" w:usb1="00000000" w:usb2="00000000" w:usb3="00000000" w:csb0="00000093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5208D"/>
    <w:rsid w:val="000C5A1A"/>
    <w:rsid w:val="00106146"/>
    <w:rsid w:val="00214E43"/>
    <w:rsid w:val="00234127"/>
    <w:rsid w:val="00244EF4"/>
    <w:rsid w:val="002B3C1B"/>
    <w:rsid w:val="00387F40"/>
    <w:rsid w:val="00414E5C"/>
    <w:rsid w:val="004521E4"/>
    <w:rsid w:val="00495912"/>
    <w:rsid w:val="00497494"/>
    <w:rsid w:val="004C1BA5"/>
    <w:rsid w:val="004E274B"/>
    <w:rsid w:val="00526A81"/>
    <w:rsid w:val="00647C14"/>
    <w:rsid w:val="00665D0B"/>
    <w:rsid w:val="00723AD7"/>
    <w:rsid w:val="007651BC"/>
    <w:rsid w:val="007A0D98"/>
    <w:rsid w:val="007F7A57"/>
    <w:rsid w:val="00850639"/>
    <w:rsid w:val="00931DF3"/>
    <w:rsid w:val="00967856"/>
    <w:rsid w:val="00A42D12"/>
    <w:rsid w:val="00A53381"/>
    <w:rsid w:val="00A935CD"/>
    <w:rsid w:val="00AA751F"/>
    <w:rsid w:val="00B44982"/>
    <w:rsid w:val="00C13862"/>
    <w:rsid w:val="00D5208D"/>
    <w:rsid w:val="00E13A2E"/>
    <w:rsid w:val="00E971FE"/>
    <w:rsid w:val="00EC7AD6"/>
    <w:rsid w:val="00F02C8B"/>
    <w:rsid w:val="00F06EB9"/>
    <w:rsid w:val="00FA2189"/>
    <w:rsid w:val="040503BC"/>
    <w:rsid w:val="0A7D1B6E"/>
    <w:rsid w:val="0BEE2B0B"/>
    <w:rsid w:val="1AF71323"/>
    <w:rsid w:val="259036D7"/>
    <w:rsid w:val="271C5596"/>
    <w:rsid w:val="28C94C39"/>
    <w:rsid w:val="3B201A51"/>
    <w:rsid w:val="3E1579E7"/>
    <w:rsid w:val="47C40F58"/>
    <w:rsid w:val="53D9305F"/>
    <w:rsid w:val="566B527D"/>
    <w:rsid w:val="58116FD2"/>
    <w:rsid w:val="58677DD9"/>
    <w:rsid w:val="6D176C93"/>
    <w:rsid w:val="6E19606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semiHidden="0" w:name="HTML Code"/>
    <w:lsdException w:qFormat="1" w:uiPriority="99" w:semiHidden="0" w:name="HTML Definition"/>
    <w:lsdException w:qFormat="1" w:uiPriority="99" w:semiHidden="0" w:name="HTML Keyboard"/>
    <w:lsdException w:uiPriority="99" w:name="HTML Preformatted"/>
    <w:lsdException w:qFormat="1" w:uiPriority="99" w:semiHidden="0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</w:rPr>
  </w:style>
  <w:style w:type="character" w:styleId="6">
    <w:name w:val="FollowedHyperlink"/>
    <w:basedOn w:val="4"/>
    <w:unhideWhenUsed/>
    <w:qFormat/>
    <w:uiPriority w:val="99"/>
    <w:rPr>
      <w:color w:val="0C6C00"/>
      <w:u w:val="none"/>
    </w:rPr>
  </w:style>
  <w:style w:type="character" w:styleId="7">
    <w:name w:val="HTML Definition"/>
    <w:basedOn w:val="4"/>
    <w:unhideWhenUsed/>
    <w:qFormat/>
    <w:uiPriority w:val="99"/>
    <w:rPr>
      <w:i/>
    </w:rPr>
  </w:style>
  <w:style w:type="character" w:styleId="8">
    <w:name w:val="Hyperlink"/>
    <w:basedOn w:val="4"/>
    <w:unhideWhenUsed/>
    <w:qFormat/>
    <w:uiPriority w:val="99"/>
    <w:rPr>
      <w:color w:val="0C6C00"/>
      <w:u w:val="none"/>
    </w:rPr>
  </w:style>
  <w:style w:type="character" w:styleId="9">
    <w:name w:val="HTML Code"/>
    <w:basedOn w:val="4"/>
    <w:unhideWhenUsed/>
    <w:uiPriority w:val="99"/>
    <w:rPr>
      <w:rFonts w:ascii="Menlo" w:hAnsi="Menlo" w:eastAsia="Menlo" w:cs="Menlo"/>
      <w:color w:val="C7254E"/>
      <w:sz w:val="21"/>
      <w:szCs w:val="21"/>
      <w:shd w:val="clear" w:fill="F9F2F4"/>
    </w:rPr>
  </w:style>
  <w:style w:type="character" w:styleId="10">
    <w:name w:val="HTML Keyboard"/>
    <w:basedOn w:val="4"/>
    <w:unhideWhenUsed/>
    <w:qFormat/>
    <w:uiPriority w:val="99"/>
    <w:rPr>
      <w:rFonts w:hint="default" w:ascii="Menlo" w:hAnsi="Menlo" w:eastAsia="Menlo" w:cs="Menlo"/>
      <w:b/>
      <w:color w:val="FFFFFF"/>
      <w:sz w:val="21"/>
      <w:szCs w:val="21"/>
      <w:shd w:val="clear" w:fill="333333"/>
    </w:rPr>
  </w:style>
  <w:style w:type="character" w:styleId="11">
    <w:name w:val="HTML Sample"/>
    <w:basedOn w:val="4"/>
    <w:unhideWhenUsed/>
    <w:qFormat/>
    <w:uiPriority w:val="99"/>
    <w:rPr>
      <w:rFonts w:hint="default" w:ascii="Menlo" w:hAnsi="Menlo" w:eastAsia="Menlo" w:cs="Menlo"/>
      <w:sz w:val="21"/>
      <w:szCs w:val="21"/>
    </w:rPr>
  </w:style>
  <w:style w:type="table" w:customStyle="1" w:styleId="13">
    <w:name w:val="样式1"/>
    <w:basedOn w:val="12"/>
    <w:qFormat/>
    <w:uiPriority w:val="99"/>
    <w:pPr>
      <w:jc w:val="center"/>
    </w:pPr>
    <w:rPr>
      <w:rFonts w:ascii="Times New Roman" w:hAnsi="Times New Roman" w:eastAsia="宋体" w:cs="Times New Roman"/>
      <w:kern w:val="0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/>
    </w:tcPr>
  </w:style>
  <w:style w:type="character" w:customStyle="1" w:styleId="14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15">
    <w:name w:val="页脚 Char"/>
    <w:basedOn w:val="4"/>
    <w:link w:val="2"/>
    <w:qFormat/>
    <w:uiPriority w:val="99"/>
    <w:rPr>
      <w:sz w:val="18"/>
      <w:szCs w:val="18"/>
    </w:rPr>
  </w:style>
  <w:style w:type="character" w:customStyle="1" w:styleId="16">
    <w:name w:val="owl-numbers"/>
    <w:basedOn w:val="4"/>
    <w:qFormat/>
    <w:uiPriority w:val="0"/>
    <w:rPr>
      <w:color w:val="FFFFFF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38</Words>
  <Characters>221</Characters>
  <Lines>1</Lines>
  <Paragraphs>1</Paragraphs>
  <ScaleCrop>false</ScaleCrop>
  <LinksUpToDate>false</LinksUpToDate>
  <CharactersWithSpaces>258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2014-02-10T02:06:00Z</dcterms:created>
  <dc:creator>微软用户</dc:creator>
  <cp:lastModifiedBy>Administrator</cp:lastModifiedBy>
  <dcterms:modified xsi:type="dcterms:W3CDTF">2017-02-27T11:49:55Z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